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82869" w:rsidRDefault="00D82869" w:rsidP="00702CAA">
      <w:pPr>
        <w:jc w:val="center"/>
        <w:rPr>
          <w:b/>
          <w:bCs/>
        </w:rPr>
      </w:pPr>
      <w:r>
        <w:rPr>
          <w:b/>
          <w:bCs/>
        </w:rPr>
        <w:t>Missions CNRS</w:t>
      </w:r>
    </w:p>
    <w:p w:rsidR="00CC0994" w:rsidRDefault="00E55A82" w:rsidP="00702CAA">
      <w:pPr>
        <w:jc w:val="center"/>
        <w:rPr>
          <w:b/>
          <w:bCs/>
        </w:rPr>
      </w:pPr>
      <w:proofErr w:type="gramStart"/>
      <w:r>
        <w:rPr>
          <w:b/>
          <w:bCs/>
        </w:rPr>
        <w:t>octobre</w:t>
      </w:r>
      <w:proofErr w:type="gramEnd"/>
      <w:r w:rsidR="00CC0994">
        <w:rPr>
          <w:b/>
          <w:bCs/>
        </w:rPr>
        <w:t xml:space="preserve"> 202</w:t>
      </w:r>
      <w:r w:rsidR="00D85937">
        <w:rPr>
          <w:b/>
          <w:bCs/>
        </w:rPr>
        <w:t>5</w:t>
      </w:r>
    </w:p>
    <w:p w:rsidR="00FB2008" w:rsidRDefault="00FB2008" w:rsidP="00702CAA">
      <w:pPr>
        <w:jc w:val="center"/>
        <w:rPr>
          <w:b/>
          <w:bCs/>
        </w:rPr>
      </w:pPr>
    </w:p>
    <w:p w:rsidR="00890158" w:rsidRDefault="00890158" w:rsidP="00EA2052">
      <w:pPr>
        <w:jc w:val="both"/>
      </w:pPr>
      <w:r>
        <w:t xml:space="preserve">Aide </w:t>
      </w:r>
    </w:p>
    <w:p w:rsidR="00890158" w:rsidRDefault="00890158" w:rsidP="00EA2052">
      <w:pPr>
        <w:jc w:val="both"/>
      </w:pPr>
      <w:hyperlink r:id="rId5" w:history="1">
        <w:r w:rsidRPr="00E74480">
          <w:rPr>
            <w:rStyle w:val="Lienhypertexte"/>
          </w:rPr>
          <w:t>https://confluence.cnrs.fr/confluence/pages/viewpage.action?pageId=127472062</w:t>
        </w:r>
      </w:hyperlink>
      <w:r>
        <w:t xml:space="preserve"> </w:t>
      </w:r>
    </w:p>
    <w:p w:rsidR="00890158" w:rsidRDefault="00890158" w:rsidP="00EA2052">
      <w:pPr>
        <w:jc w:val="both"/>
      </w:pPr>
    </w:p>
    <w:p w:rsidR="005905CF" w:rsidRPr="009D5C98" w:rsidRDefault="00FB2008" w:rsidP="009D5C98">
      <w:pPr>
        <w:jc w:val="both"/>
      </w:pPr>
      <w:r w:rsidRPr="00EA2052">
        <w:t>Ce schéma résume le processus</w:t>
      </w:r>
      <w:r w:rsidR="00EA2052">
        <w:t xml:space="preserve"> de validation</w:t>
      </w:r>
      <w:r w:rsidRPr="00EA2052">
        <w:t xml:space="preserve"> </w:t>
      </w:r>
      <w:r w:rsidR="009D5C98">
        <w:t>d’une mission :</w:t>
      </w:r>
    </w:p>
    <w:p w:rsidR="00A16D2E" w:rsidRDefault="005905CF" w:rsidP="00D82869">
      <w:pPr>
        <w:rPr>
          <w:b/>
          <w:bCs/>
        </w:rPr>
      </w:pPr>
      <w:r w:rsidRPr="005905CF">
        <w:rPr>
          <w:b/>
          <w:bCs/>
          <w:noProof/>
        </w:rPr>
        <w:drawing>
          <wp:inline distT="0" distB="0" distL="0" distR="0" wp14:anchorId="49B46C2A" wp14:editId="57EF8979">
            <wp:extent cx="5760720" cy="1752600"/>
            <wp:effectExtent l="0" t="0" r="5080" b="0"/>
            <wp:docPr id="13498460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846003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D2E" w:rsidRPr="005905CF" w:rsidRDefault="00A16D2E" w:rsidP="00A16D2E">
      <w:pPr>
        <w:shd w:val="clear" w:color="auto" w:fill="FFD966" w:themeFill="accent4" w:themeFillTint="99"/>
        <w:rPr>
          <w:b/>
          <w:bCs/>
        </w:rPr>
      </w:pPr>
      <w:r>
        <w:rPr>
          <w:b/>
          <w:bCs/>
        </w:rPr>
        <w:t xml:space="preserve">Étape n° 1 : </w:t>
      </w:r>
      <w:r w:rsidRPr="005905CF">
        <w:rPr>
          <w:b/>
          <w:bCs/>
        </w:rPr>
        <w:t>Notilus</w:t>
      </w:r>
    </w:p>
    <w:p w:rsidR="00A16D2E" w:rsidRDefault="00A16D2E" w:rsidP="00A16D2E"/>
    <w:p w:rsidR="00F22F8A" w:rsidRDefault="00A16D2E" w:rsidP="00F22F8A">
      <w:pPr>
        <w:jc w:val="both"/>
      </w:pPr>
      <w:r w:rsidRPr="00EA2052">
        <w:t xml:space="preserve">Pour faire une demande de mission, il faut </w:t>
      </w:r>
      <w:r w:rsidR="00211C4D">
        <w:t xml:space="preserve">entrer </w:t>
      </w:r>
      <w:r w:rsidRPr="00EA2052">
        <w:t>vos</w:t>
      </w:r>
      <w:r>
        <w:rPr>
          <w:b/>
          <w:bCs/>
        </w:rPr>
        <w:t xml:space="preserve"> données personnelles dans Notilus</w:t>
      </w:r>
      <w:r w:rsidR="00EA2052">
        <w:rPr>
          <w:b/>
          <w:bCs/>
        </w:rPr>
        <w:t xml:space="preserve">, </w:t>
      </w:r>
      <w:r w:rsidR="00F22F8A">
        <w:t xml:space="preserve">via </w:t>
      </w:r>
    </w:p>
    <w:p w:rsidR="00F22F8A" w:rsidRDefault="00F22F8A" w:rsidP="00F22F8A">
      <w:pPr>
        <w:jc w:val="both"/>
      </w:pPr>
      <w:hyperlink r:id="rId7" w:history="1">
        <w:r w:rsidRPr="00233290">
          <w:rPr>
            <w:rStyle w:val="Lienhypertexte"/>
          </w:rPr>
          <w:t>https://sesame.cnrs.fr/</w:t>
        </w:r>
      </w:hyperlink>
    </w:p>
    <w:p w:rsidR="00F22F8A" w:rsidRDefault="00F22F8A" w:rsidP="00F22F8A">
      <w:pPr>
        <w:jc w:val="both"/>
      </w:pPr>
    </w:p>
    <w:p w:rsidR="006674A8" w:rsidRDefault="00333684" w:rsidP="00211C4D">
      <w:pPr>
        <w:jc w:val="both"/>
      </w:pPr>
      <w:r>
        <w:rPr>
          <w:b/>
          <w:bCs/>
        </w:rPr>
        <w:t xml:space="preserve">Une fois connecté à Notilus, </w:t>
      </w:r>
      <w:proofErr w:type="gramStart"/>
      <w:r>
        <w:rPr>
          <w:b/>
          <w:bCs/>
        </w:rPr>
        <w:t>c</w:t>
      </w:r>
      <w:r w:rsidR="00A16D2E">
        <w:rPr>
          <w:b/>
          <w:bCs/>
        </w:rPr>
        <w:t xml:space="preserve">liquez </w:t>
      </w:r>
      <w:r>
        <w:rPr>
          <w:b/>
          <w:bCs/>
        </w:rPr>
        <w:t>en</w:t>
      </w:r>
      <w:proofErr w:type="gramEnd"/>
      <w:r>
        <w:rPr>
          <w:b/>
          <w:bCs/>
        </w:rPr>
        <w:t xml:space="preserve"> haut à droite sur la flèche en face de votre prénom </w:t>
      </w:r>
      <w:r w:rsidR="00A16D2E">
        <w:rPr>
          <w:b/>
          <w:bCs/>
        </w:rPr>
        <w:t>sur «</w:t>
      </w:r>
      <w:r>
        <w:rPr>
          <w:b/>
          <w:bCs/>
        </w:rPr>
        <w:t xml:space="preserve"> P</w:t>
      </w:r>
      <w:r w:rsidR="00A16D2E" w:rsidRPr="000F0C5D">
        <w:rPr>
          <w:b/>
          <w:bCs/>
        </w:rPr>
        <w:t>rofil</w:t>
      </w:r>
      <w:r w:rsidR="00A16D2E">
        <w:rPr>
          <w:b/>
          <w:bCs/>
        </w:rPr>
        <w:t> »</w:t>
      </w:r>
      <w:r w:rsidR="00A16D2E">
        <w:t>, puis « </w:t>
      </w:r>
      <w:r w:rsidR="00A16D2E" w:rsidRPr="000F0C5D">
        <w:rPr>
          <w:b/>
          <w:bCs/>
        </w:rPr>
        <w:t>mes données</w:t>
      </w:r>
      <w:r w:rsidR="00A16D2E">
        <w:rPr>
          <w:b/>
          <w:bCs/>
        </w:rPr>
        <w:t> »</w:t>
      </w:r>
      <w:r w:rsidR="00A16D2E" w:rsidRPr="000F0C5D">
        <w:rPr>
          <w:b/>
          <w:bCs/>
        </w:rPr>
        <w:t> :</w:t>
      </w:r>
      <w:r w:rsidR="00A16D2E">
        <w:t xml:space="preserve"> compléte</w:t>
      </w:r>
      <w:r w:rsidR="00EA2052">
        <w:t>z</w:t>
      </w:r>
      <w:r w:rsidR="00A16D2E">
        <w:t xml:space="preserve"> l’ensemble des informations nécessaires : nom, date de naissance, adresse administrative </w:t>
      </w:r>
      <w:r w:rsidR="00A16D2E" w:rsidRPr="005905CF">
        <w:rPr>
          <w:u w:val="single"/>
        </w:rPr>
        <w:t>et</w:t>
      </w:r>
      <w:r w:rsidR="00A16D2E">
        <w:t xml:space="preserve"> perso</w:t>
      </w:r>
      <w:r w:rsidR="00EA2052">
        <w:t>nnelle (pour les départs de la résidence personnelle)</w:t>
      </w:r>
      <w:r w:rsidR="00A16D2E">
        <w:t xml:space="preserve">, carte d’abonnement et de fidélité SNCF (attention </w:t>
      </w:r>
      <w:r w:rsidR="00211C4D">
        <w:t xml:space="preserve">à </w:t>
      </w:r>
      <w:r w:rsidR="00A16D2E">
        <w:t>ne pas saisir d’espace dans la série de chiffres)</w:t>
      </w:r>
      <w:r>
        <w:t>, numéro de passeport (nécessaire notamment en cas de trajet en avion), etc</w:t>
      </w:r>
      <w:r w:rsidR="00A16D2E">
        <w:t>.</w:t>
      </w:r>
    </w:p>
    <w:p w:rsidR="008A12C4" w:rsidRDefault="008A12C4" w:rsidP="00211C4D">
      <w:pPr>
        <w:jc w:val="both"/>
      </w:pPr>
    </w:p>
    <w:p w:rsidR="008A12C4" w:rsidRPr="008A12C4" w:rsidRDefault="008A12C4" w:rsidP="00211C4D">
      <w:pPr>
        <w:jc w:val="both"/>
        <w:rPr>
          <w:color w:val="EE0000"/>
        </w:rPr>
      </w:pPr>
      <w:r>
        <w:rPr>
          <w:color w:val="EE0000"/>
        </w:rPr>
        <w:t>Une fois cette étape remplie, vous n’aurez plus besoin de le refaire à chaque mission, sauf en cas de changement dans vos données personnelles.</w:t>
      </w:r>
    </w:p>
    <w:p w:rsidR="00A16D2E" w:rsidRDefault="00A16D2E" w:rsidP="00D82869">
      <w:pPr>
        <w:rPr>
          <w:b/>
          <w:bCs/>
        </w:rPr>
      </w:pPr>
    </w:p>
    <w:p w:rsidR="00D82869" w:rsidRPr="005905CF" w:rsidRDefault="00CB6D36" w:rsidP="005905CF">
      <w:pPr>
        <w:shd w:val="clear" w:color="auto" w:fill="FFD966" w:themeFill="accent4" w:themeFillTint="99"/>
        <w:rPr>
          <w:b/>
          <w:bCs/>
        </w:rPr>
      </w:pPr>
      <w:r w:rsidRPr="005905CF">
        <w:rPr>
          <w:b/>
          <w:bCs/>
        </w:rPr>
        <w:t>Étape</w:t>
      </w:r>
      <w:r w:rsidR="00D82869" w:rsidRPr="005905CF">
        <w:rPr>
          <w:b/>
          <w:bCs/>
        </w:rPr>
        <w:t xml:space="preserve"> n° </w:t>
      </w:r>
      <w:r w:rsidR="00A16D2E">
        <w:rPr>
          <w:b/>
          <w:bCs/>
        </w:rPr>
        <w:t>2</w:t>
      </w:r>
      <w:r w:rsidR="00D82869" w:rsidRPr="005905CF">
        <w:rPr>
          <w:b/>
          <w:bCs/>
        </w:rPr>
        <w:t xml:space="preserve">- </w:t>
      </w:r>
      <w:r w:rsidR="009D5C98" w:rsidRPr="005905CF">
        <w:rPr>
          <w:b/>
          <w:bCs/>
        </w:rPr>
        <w:t>Étamine</w:t>
      </w:r>
    </w:p>
    <w:p w:rsidR="00F22F8A" w:rsidRPr="00F22F8A" w:rsidRDefault="00F22F8A" w:rsidP="00D82869"/>
    <w:p w:rsidR="00D82869" w:rsidRPr="00D82869" w:rsidRDefault="00D82869" w:rsidP="00D82869">
      <w:r w:rsidRPr="00D82869">
        <w:t>Présentation du processus de l’ESR mission</w:t>
      </w:r>
    </w:p>
    <w:p w:rsidR="000F0C5D" w:rsidRDefault="000F0C5D" w:rsidP="000F0C5D">
      <w:pPr>
        <w:rPr>
          <w:b/>
          <w:bCs/>
        </w:rPr>
      </w:pPr>
    </w:p>
    <w:p w:rsidR="000F0C5D" w:rsidRDefault="000F0C5D" w:rsidP="000F0C5D">
      <w:pPr>
        <w:rPr>
          <w:b/>
          <w:bCs/>
        </w:rPr>
      </w:pPr>
      <w:r w:rsidRPr="000F0C5D">
        <w:rPr>
          <w:b/>
          <w:bCs/>
          <w:noProof/>
        </w:rPr>
        <w:drawing>
          <wp:inline distT="0" distB="0" distL="0" distR="0" wp14:anchorId="3F3A8658" wp14:editId="02F4D51E">
            <wp:extent cx="5206365" cy="2535463"/>
            <wp:effectExtent l="0" t="0" r="635" b="5080"/>
            <wp:docPr id="9957852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785208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831" cy="254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5D" w:rsidRDefault="000F0C5D" w:rsidP="00D82869">
      <w:pPr>
        <w:pStyle w:val="Paragraphedeliste"/>
        <w:numPr>
          <w:ilvl w:val="0"/>
          <w:numId w:val="2"/>
        </w:numPr>
      </w:pPr>
      <w:r>
        <w:t>Déclaration de mission</w:t>
      </w:r>
      <w:r w:rsidR="00D82869">
        <w:t>,</w:t>
      </w:r>
      <w:r>
        <w:t xml:space="preserve"> puis transmission à la</w:t>
      </w:r>
      <w:r w:rsidR="00E84735">
        <w:t>/le</w:t>
      </w:r>
      <w:r>
        <w:t xml:space="preserve"> gestionnaire </w:t>
      </w:r>
    </w:p>
    <w:p w:rsidR="000F0C5D" w:rsidRDefault="000F0C5D" w:rsidP="000F0C5D">
      <w:pPr>
        <w:pStyle w:val="Paragraphedeliste"/>
        <w:numPr>
          <w:ilvl w:val="0"/>
          <w:numId w:val="2"/>
        </w:numPr>
      </w:pPr>
      <w:r>
        <w:t xml:space="preserve">Complétion de mission : </w:t>
      </w:r>
      <w:r w:rsidR="00E84735">
        <w:t>la/le</w:t>
      </w:r>
      <w:r w:rsidR="00D82869">
        <w:t xml:space="preserve"> </w:t>
      </w:r>
      <w:r>
        <w:t>gestionnaire vérif</w:t>
      </w:r>
      <w:r w:rsidR="00D82869">
        <w:t>ie</w:t>
      </w:r>
      <w:r>
        <w:t>, corrige et s’assure des données de financement, soumet p</w:t>
      </w:r>
      <w:r w:rsidR="00D82869">
        <w:t>ou</w:t>
      </w:r>
      <w:r>
        <w:t>r validation au DU</w:t>
      </w:r>
    </w:p>
    <w:p w:rsidR="005905CF" w:rsidRDefault="000F0C5D" w:rsidP="005905CF">
      <w:pPr>
        <w:pStyle w:val="Paragraphedeliste"/>
        <w:numPr>
          <w:ilvl w:val="0"/>
          <w:numId w:val="2"/>
        </w:numPr>
      </w:pPr>
      <w:r>
        <w:lastRenderedPageBreak/>
        <w:t xml:space="preserve">Validation hiérarchique par DU, </w:t>
      </w:r>
      <w:r w:rsidR="00D82869">
        <w:t xml:space="preserve">demande de mission </w:t>
      </w:r>
      <w:r>
        <w:t>transmis</w:t>
      </w:r>
      <w:r w:rsidR="00D82869">
        <w:t>e</w:t>
      </w:r>
      <w:r>
        <w:t xml:space="preserve"> sur outil </w:t>
      </w:r>
      <w:r w:rsidR="00D82869">
        <w:t>N</w:t>
      </w:r>
      <w:r>
        <w:t>otilus. Statut de la mission « demande de mission validée et transmise »</w:t>
      </w:r>
    </w:p>
    <w:p w:rsidR="00D82869" w:rsidRDefault="00D82869" w:rsidP="00D82869"/>
    <w:p w:rsidR="00EA2052" w:rsidRDefault="00D82869" w:rsidP="00EA2052">
      <w:r>
        <w:rPr>
          <w:b/>
          <w:bCs/>
        </w:rPr>
        <w:t>Déclarer une mission</w:t>
      </w:r>
      <w:r w:rsidR="0087414E">
        <w:t> :</w:t>
      </w:r>
      <w:r w:rsidR="00EA2052">
        <w:t xml:space="preserve"> </w:t>
      </w:r>
      <w:hyperlink r:id="rId9" w:history="1">
        <w:r w:rsidR="00407B0D" w:rsidRPr="002F46BC">
          <w:rPr>
            <w:rStyle w:val="Lienhypertexte"/>
          </w:rPr>
          <w:t>https://etamine-connecte.cnrs.fr/</w:t>
        </w:r>
      </w:hyperlink>
    </w:p>
    <w:p w:rsidR="00D82869" w:rsidRPr="0087414E" w:rsidRDefault="0087414E" w:rsidP="000F0C5D">
      <w:proofErr w:type="gramStart"/>
      <w:r>
        <w:t>en</w:t>
      </w:r>
      <w:proofErr w:type="gramEnd"/>
      <w:r>
        <w:t xml:space="preserve"> haut, à gauche, cliquer sur « déclarer une mission »</w:t>
      </w:r>
    </w:p>
    <w:p w:rsidR="000F0C5D" w:rsidRDefault="005905CF" w:rsidP="000F0C5D">
      <w:r w:rsidRPr="005905CF">
        <w:rPr>
          <w:noProof/>
        </w:rPr>
        <w:drawing>
          <wp:inline distT="0" distB="0" distL="0" distR="0" wp14:anchorId="3B4798FC" wp14:editId="1A7A193A">
            <wp:extent cx="4856240" cy="1912091"/>
            <wp:effectExtent l="0" t="0" r="0" b="5715"/>
            <wp:docPr id="8904564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456445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045" cy="192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5D" w:rsidRDefault="000F0C5D" w:rsidP="000F0C5D">
      <w:r>
        <w:t>Renseigne</w:t>
      </w:r>
      <w:r w:rsidR="00EA2052">
        <w:t>z</w:t>
      </w:r>
      <w:r w:rsidR="0087414E">
        <w:t> :</w:t>
      </w:r>
      <w:r>
        <w:t xml:space="preserve"> </w:t>
      </w:r>
    </w:p>
    <w:p w:rsidR="0087414E" w:rsidRDefault="0087414E" w:rsidP="0087414E">
      <w:pPr>
        <w:pStyle w:val="Paragraphedeliste"/>
        <w:numPr>
          <w:ilvl w:val="0"/>
          <w:numId w:val="4"/>
        </w:numPr>
      </w:pPr>
      <w:r w:rsidRPr="0087414E">
        <w:rPr>
          <w:b/>
          <w:bCs/>
        </w:rPr>
        <w:t>T</w:t>
      </w:r>
      <w:r w:rsidR="000F0C5D" w:rsidRPr="0087414E">
        <w:rPr>
          <w:b/>
          <w:bCs/>
        </w:rPr>
        <w:t>itre</w:t>
      </w:r>
      <w:r w:rsidR="000F0C5D">
        <w:t xml:space="preserve"> de la mission</w:t>
      </w:r>
      <w:r w:rsidR="000C50AF">
        <w:t>,</w:t>
      </w:r>
      <w:r>
        <w:t xml:space="preserve"> par ex</w:t>
      </w:r>
      <w:r w:rsidR="00EA2052">
        <w:t>.</w:t>
      </w:r>
      <w:r>
        <w:t xml:space="preserve"> </w:t>
      </w:r>
      <w:r w:rsidR="00EA2052">
        <w:t>« </w:t>
      </w:r>
      <w:r w:rsidR="009D5C98">
        <w:t>DUPONT</w:t>
      </w:r>
      <w:r w:rsidR="000C50AF">
        <w:t xml:space="preserve"> c</w:t>
      </w:r>
      <w:r>
        <w:t>olloque SHMESP 2024</w:t>
      </w:r>
      <w:r w:rsidR="00EA2052">
        <w:t> »</w:t>
      </w:r>
    </w:p>
    <w:p w:rsidR="0087414E" w:rsidRDefault="000F0C5D" w:rsidP="0087414E">
      <w:pPr>
        <w:pStyle w:val="Paragraphedeliste"/>
        <w:numPr>
          <w:ilvl w:val="0"/>
          <w:numId w:val="4"/>
        </w:numPr>
      </w:pPr>
      <w:r w:rsidRPr="0087414E">
        <w:rPr>
          <w:b/>
          <w:bCs/>
        </w:rPr>
        <w:t>Objet</w:t>
      </w:r>
      <w:r w:rsidR="0087414E">
        <w:t> : faire défiler le menu déroulant (ex, colloque, formation…)</w:t>
      </w:r>
    </w:p>
    <w:p w:rsidR="0087414E" w:rsidRDefault="0087414E" w:rsidP="0087414E">
      <w:pPr>
        <w:pStyle w:val="Paragraphedeliste"/>
        <w:numPr>
          <w:ilvl w:val="0"/>
          <w:numId w:val="4"/>
        </w:numPr>
      </w:pPr>
      <w:r w:rsidRPr="0087414E">
        <w:rPr>
          <w:b/>
          <w:bCs/>
        </w:rPr>
        <w:t>D</w:t>
      </w:r>
      <w:r w:rsidR="000F0C5D" w:rsidRPr="0087414E">
        <w:rPr>
          <w:b/>
          <w:bCs/>
        </w:rPr>
        <w:t>estination</w:t>
      </w:r>
      <w:r w:rsidRPr="0087414E">
        <w:rPr>
          <w:b/>
          <w:bCs/>
        </w:rPr>
        <w:t>s</w:t>
      </w:r>
      <w:r>
        <w:t xml:space="preserve"> : </w:t>
      </w:r>
    </w:p>
    <w:p w:rsidR="0087414E" w:rsidRDefault="0087414E" w:rsidP="00EA2052">
      <w:pPr>
        <w:jc w:val="both"/>
      </w:pPr>
      <w:r>
        <w:rPr>
          <w:b/>
          <w:bCs/>
        </w:rPr>
        <w:t xml:space="preserve">Départ : </w:t>
      </w:r>
      <w:r w:rsidR="000F0C5D" w:rsidRPr="0087414E">
        <w:rPr>
          <w:b/>
          <w:bCs/>
        </w:rPr>
        <w:t>r</w:t>
      </w:r>
      <w:r w:rsidRPr="0087414E">
        <w:rPr>
          <w:b/>
          <w:bCs/>
        </w:rPr>
        <w:t>é</w:t>
      </w:r>
      <w:r w:rsidR="000F0C5D" w:rsidRPr="0087414E">
        <w:rPr>
          <w:b/>
          <w:bCs/>
        </w:rPr>
        <w:t>s</w:t>
      </w:r>
      <w:r w:rsidRPr="0087414E">
        <w:rPr>
          <w:b/>
          <w:bCs/>
        </w:rPr>
        <w:t>i</w:t>
      </w:r>
      <w:r w:rsidR="000F0C5D" w:rsidRPr="0087414E">
        <w:rPr>
          <w:b/>
          <w:bCs/>
        </w:rPr>
        <w:t>d</w:t>
      </w:r>
      <w:r w:rsidRPr="0087414E">
        <w:rPr>
          <w:b/>
          <w:bCs/>
        </w:rPr>
        <w:t>ence</w:t>
      </w:r>
      <w:r w:rsidR="000F0C5D" w:rsidRPr="0087414E">
        <w:rPr>
          <w:b/>
          <w:bCs/>
        </w:rPr>
        <w:t xml:space="preserve"> adm</w:t>
      </w:r>
      <w:r w:rsidRPr="0087414E">
        <w:rPr>
          <w:b/>
          <w:bCs/>
        </w:rPr>
        <w:t>inistrative</w:t>
      </w:r>
      <w:r w:rsidR="000F0C5D" w:rsidRPr="0087414E">
        <w:rPr>
          <w:b/>
          <w:bCs/>
        </w:rPr>
        <w:t xml:space="preserve"> </w:t>
      </w:r>
      <w:r w:rsidR="000F0C5D" w:rsidRPr="009D5C98">
        <w:rPr>
          <w:b/>
          <w:bCs/>
          <w:u w:val="single"/>
        </w:rPr>
        <w:t>ou</w:t>
      </w:r>
      <w:r w:rsidR="000F0C5D" w:rsidRPr="0087414E">
        <w:rPr>
          <w:b/>
          <w:bCs/>
        </w:rPr>
        <w:t xml:space="preserve"> fam</w:t>
      </w:r>
      <w:r w:rsidRPr="0087414E">
        <w:rPr>
          <w:b/>
          <w:bCs/>
        </w:rPr>
        <w:t>iliale</w:t>
      </w:r>
      <w:r>
        <w:t xml:space="preserve"> (</w:t>
      </w:r>
      <w:r w:rsidR="000F0C5D">
        <w:t>r</w:t>
      </w:r>
      <w:r>
        <w:t>enseigne</w:t>
      </w:r>
      <w:r w:rsidR="006674A8">
        <w:t>z</w:t>
      </w:r>
      <w:r>
        <w:t xml:space="preserve"> en amont les</w:t>
      </w:r>
      <w:r w:rsidR="000F0C5D">
        <w:t xml:space="preserve"> info</w:t>
      </w:r>
      <w:r>
        <w:t>rmations</w:t>
      </w:r>
      <w:r w:rsidR="000F0C5D">
        <w:t xml:space="preserve"> personnelles d</w:t>
      </w:r>
      <w:r>
        <w:t>an</w:t>
      </w:r>
      <w:r w:rsidR="000F0C5D">
        <w:t>s Notilus</w:t>
      </w:r>
      <w:r>
        <w:t>.</w:t>
      </w:r>
      <w:r w:rsidR="009D5C98">
        <w:t xml:space="preserve"> S</w:t>
      </w:r>
      <w:r>
        <w:t xml:space="preserve">i vous </w:t>
      </w:r>
      <w:r w:rsidR="009D5C98">
        <w:t xml:space="preserve">ne </w:t>
      </w:r>
      <w:r>
        <w:t>l’avez</w:t>
      </w:r>
      <w:r w:rsidR="009D5C98">
        <w:t xml:space="preserve"> pas</w:t>
      </w:r>
      <w:r>
        <w:t xml:space="preserve"> fait, une fenêtre apparaît pour vous dire de le faire</w:t>
      </w:r>
      <w:r w:rsidR="00AD0544">
        <w:t> ;</w:t>
      </w:r>
      <w:r>
        <w:t xml:space="preserve"> si vous l’avez fait, ne pas en tenir compte</w:t>
      </w:r>
      <w:r w:rsidR="00CB6D36">
        <w:t xml:space="preserve"> cf. flèche rouge</w:t>
      </w:r>
      <w:r w:rsidR="000F0C5D">
        <w:t>)</w:t>
      </w:r>
    </w:p>
    <w:p w:rsidR="0087414E" w:rsidRDefault="00CB6D36" w:rsidP="0087414E">
      <w:pPr>
        <w:ind w:left="360"/>
      </w:pPr>
      <w:r w:rsidRPr="00CB6D36">
        <w:rPr>
          <w:noProof/>
        </w:rPr>
        <w:drawing>
          <wp:inline distT="0" distB="0" distL="0" distR="0" wp14:anchorId="256C5EA5" wp14:editId="5A2726EB">
            <wp:extent cx="5343525" cy="2750101"/>
            <wp:effectExtent l="0" t="0" r="3175" b="6350"/>
            <wp:docPr id="13810628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062853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617" cy="276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14E" w:rsidRDefault="0087414E" w:rsidP="00D559B5">
      <w:pPr>
        <w:jc w:val="both"/>
      </w:pPr>
      <w:r w:rsidRPr="0087414E">
        <w:rPr>
          <w:b/>
          <w:bCs/>
        </w:rPr>
        <w:t>Étape n° 1</w:t>
      </w:r>
      <w:r>
        <w:t> : rentre</w:t>
      </w:r>
      <w:r w:rsidR="00EA2052">
        <w:t>z</w:t>
      </w:r>
      <w:r>
        <w:t xml:space="preserve"> </w:t>
      </w:r>
      <w:r w:rsidR="00EA2052">
        <w:t>la</w:t>
      </w:r>
      <w:r>
        <w:t xml:space="preserve"> ville de destination</w:t>
      </w:r>
      <w:r w:rsidR="00EA2052">
        <w:t>. S</w:t>
      </w:r>
      <w:r>
        <w:t>i elle n’apparaît pas dans le menu déroulant, indiquez la ville la plus proche</w:t>
      </w:r>
      <w:r w:rsidR="00CB6D36">
        <w:t xml:space="preserve"> et indiquez </w:t>
      </w:r>
      <w:r w:rsidR="006674A8">
        <w:t>en</w:t>
      </w:r>
      <w:r w:rsidR="00CB6D36">
        <w:t xml:space="preserve"> commentaire le lieu précis de la mission.</w:t>
      </w:r>
    </w:p>
    <w:p w:rsidR="0087414E" w:rsidRPr="00D559B5" w:rsidRDefault="0087414E" w:rsidP="00CB6D36">
      <w:pPr>
        <w:jc w:val="both"/>
        <w:rPr>
          <w:b/>
          <w:bCs/>
          <w:color w:val="000000" w:themeColor="text1"/>
        </w:rPr>
      </w:pPr>
      <w:r>
        <w:t>Si vous alle</w:t>
      </w:r>
      <w:r w:rsidR="00EA2052">
        <w:t>z</w:t>
      </w:r>
      <w:r>
        <w:t xml:space="preserve"> à deux endroits (notamment si </w:t>
      </w:r>
      <w:r w:rsidRPr="00CB6D36">
        <w:rPr>
          <w:color w:val="000000" w:themeColor="text1"/>
        </w:rPr>
        <w:t xml:space="preserve">vous </w:t>
      </w:r>
      <w:r w:rsidR="00CB6D36" w:rsidRPr="00CB6D36">
        <w:rPr>
          <w:color w:val="000000" w:themeColor="text1"/>
        </w:rPr>
        <w:t>couplez mission et</w:t>
      </w:r>
      <w:r w:rsidRPr="00CB6D36">
        <w:rPr>
          <w:color w:val="000000" w:themeColor="text1"/>
        </w:rPr>
        <w:t xml:space="preserve"> séjour privé), renseignez deux étapes</w:t>
      </w:r>
      <w:r w:rsidR="00CB6D36" w:rsidRPr="00CB6D36">
        <w:rPr>
          <w:color w:val="000000" w:themeColor="text1"/>
        </w:rPr>
        <w:t xml:space="preserve"> de mission </w:t>
      </w:r>
      <w:r w:rsidR="00CB6D36" w:rsidRPr="00D559B5">
        <w:rPr>
          <w:i/>
          <w:iCs/>
          <w:color w:val="000000" w:themeColor="text1"/>
        </w:rPr>
        <w:t>a minima</w:t>
      </w:r>
      <w:r w:rsidR="00EA2052">
        <w:rPr>
          <w:color w:val="000000" w:themeColor="text1"/>
        </w:rPr>
        <w:t>.</w:t>
      </w:r>
      <w:r w:rsidR="00CB6D36" w:rsidRPr="00CB6D36">
        <w:rPr>
          <w:color w:val="000000" w:themeColor="text1"/>
        </w:rPr>
        <w:t xml:space="preserve"> </w:t>
      </w:r>
      <w:r w:rsidR="00EA2052" w:rsidRPr="00D559B5">
        <w:rPr>
          <w:b/>
          <w:bCs/>
          <w:color w:val="000000" w:themeColor="text1"/>
        </w:rPr>
        <w:t>L</w:t>
      </w:r>
      <w:r w:rsidR="00CB6D36" w:rsidRPr="00D559B5">
        <w:rPr>
          <w:b/>
          <w:bCs/>
          <w:color w:val="000000" w:themeColor="text1"/>
        </w:rPr>
        <w:t>’ordre de mission (OM) doit couvrir la totalité du déplacement.</w:t>
      </w:r>
    </w:p>
    <w:p w:rsidR="0087414E" w:rsidRPr="00EA2052" w:rsidRDefault="0087414E" w:rsidP="0087414E">
      <w:pPr>
        <w:rPr>
          <w:b/>
          <w:bCs/>
        </w:rPr>
      </w:pPr>
      <w:r>
        <w:t xml:space="preserve">+ Sélection des </w:t>
      </w:r>
      <w:r w:rsidRPr="00EA2052">
        <w:rPr>
          <w:b/>
          <w:bCs/>
        </w:rPr>
        <w:t>moyens de transport</w:t>
      </w:r>
    </w:p>
    <w:p w:rsidR="00CB6D36" w:rsidRPr="00CB6D36" w:rsidRDefault="000F0C5D" w:rsidP="000F0C5D">
      <w:pPr>
        <w:pStyle w:val="Paragraphedeliste"/>
        <w:numPr>
          <w:ilvl w:val="0"/>
          <w:numId w:val="4"/>
        </w:numPr>
        <w:rPr>
          <w:b/>
          <w:bCs/>
        </w:rPr>
      </w:pPr>
      <w:r w:rsidRPr="0087414E">
        <w:rPr>
          <w:b/>
          <w:bCs/>
        </w:rPr>
        <w:t>Dates et heures de départ</w:t>
      </w:r>
      <w:r w:rsidR="0087414E">
        <w:rPr>
          <w:b/>
          <w:bCs/>
        </w:rPr>
        <w:t xml:space="preserve"> : </w:t>
      </w:r>
      <w:r>
        <w:t>indiquer la date de retour</w:t>
      </w:r>
      <w:r w:rsidR="0087414E">
        <w:t xml:space="preserve"> </w:t>
      </w:r>
      <w:r>
        <w:t xml:space="preserve">2 </w:t>
      </w:r>
      <w:r w:rsidR="00CB6D36">
        <w:t>fois (cf. flèches vertes)</w:t>
      </w:r>
    </w:p>
    <w:p w:rsidR="00B500A5" w:rsidRDefault="000F0C5D" w:rsidP="000F0C5D">
      <w:pPr>
        <w:pStyle w:val="Paragraphedeliste"/>
        <w:numPr>
          <w:ilvl w:val="0"/>
          <w:numId w:val="4"/>
        </w:numPr>
      </w:pPr>
      <w:r w:rsidRPr="00B500A5">
        <w:rPr>
          <w:b/>
          <w:bCs/>
        </w:rPr>
        <w:t>Financement</w:t>
      </w:r>
      <w:r w:rsidR="00CB6D36">
        <w:t xml:space="preserve"> : </w:t>
      </w:r>
      <w:r w:rsidR="00B500A5" w:rsidRPr="00AD0544">
        <w:rPr>
          <w:color w:val="FF0000"/>
        </w:rPr>
        <w:t>indiquer CNRS</w:t>
      </w:r>
    </w:p>
    <w:p w:rsidR="00D559B5" w:rsidRDefault="000F0C5D" w:rsidP="000F0C5D">
      <w:pPr>
        <w:pStyle w:val="Paragraphedeliste"/>
        <w:numPr>
          <w:ilvl w:val="0"/>
          <w:numId w:val="4"/>
        </w:numPr>
      </w:pPr>
      <w:r w:rsidRPr="00B500A5">
        <w:rPr>
          <w:b/>
          <w:bCs/>
        </w:rPr>
        <w:t>Estimation de vos frais</w:t>
      </w:r>
      <w:r>
        <w:t xml:space="preserve"> : </w:t>
      </w:r>
      <w:r w:rsidR="00CB6D36">
        <w:t>il est</w:t>
      </w:r>
      <w:r>
        <w:t xml:space="preserve"> conseill</w:t>
      </w:r>
      <w:r w:rsidR="00CB6D36">
        <w:t>é</w:t>
      </w:r>
      <w:r>
        <w:t xml:space="preserve"> de </w:t>
      </w:r>
      <w:r w:rsidRPr="00B500A5">
        <w:rPr>
          <w:b/>
          <w:bCs/>
          <w:color w:val="FF0000"/>
        </w:rPr>
        <w:t>surestime</w:t>
      </w:r>
      <w:r w:rsidR="00CB6D36" w:rsidRPr="00B500A5">
        <w:rPr>
          <w:b/>
          <w:bCs/>
          <w:color w:val="FF0000"/>
        </w:rPr>
        <w:t>r</w:t>
      </w:r>
      <w:r w:rsidRPr="00B500A5">
        <w:rPr>
          <w:b/>
          <w:bCs/>
          <w:color w:val="FF0000"/>
        </w:rPr>
        <w:t xml:space="preserve"> le montant</w:t>
      </w:r>
      <w:r w:rsidR="00CB6D36" w:rsidRPr="00B500A5">
        <w:rPr>
          <w:b/>
          <w:bCs/>
          <w:color w:val="FF0000"/>
        </w:rPr>
        <w:t xml:space="preserve"> de la mission</w:t>
      </w:r>
      <w:r w:rsidR="00DA3679">
        <w:rPr>
          <w:b/>
          <w:bCs/>
          <w:color w:val="FF0000"/>
        </w:rPr>
        <w:t xml:space="preserve">, en calculant le prix à partir d’une appli comme </w:t>
      </w:r>
      <w:proofErr w:type="spellStart"/>
      <w:r w:rsidR="00DA3679">
        <w:rPr>
          <w:b/>
          <w:bCs/>
          <w:color w:val="FF0000"/>
        </w:rPr>
        <w:t>Trainline</w:t>
      </w:r>
      <w:proofErr w:type="spellEnd"/>
      <w:r w:rsidR="00DA3679">
        <w:rPr>
          <w:b/>
          <w:bCs/>
          <w:color w:val="FF0000"/>
        </w:rPr>
        <w:t xml:space="preserve"> (qui comprend les correspondances à l'étranger)</w:t>
      </w:r>
      <w:r w:rsidR="00D559B5">
        <w:t xml:space="preserve"> cf. </w:t>
      </w:r>
      <w:r w:rsidR="006674A8">
        <w:t>l</w:t>
      </w:r>
      <w:r w:rsidR="00D559B5">
        <w:t xml:space="preserve">es billets </w:t>
      </w:r>
      <w:r w:rsidR="006674A8">
        <w:t>s</w:t>
      </w:r>
      <w:r w:rsidR="00AD0544">
        <w:t>on</w:t>
      </w:r>
      <w:r w:rsidR="006674A8">
        <w:t>t plus cher</w:t>
      </w:r>
      <w:r w:rsidR="00AD0544">
        <w:t>s</w:t>
      </w:r>
      <w:r w:rsidR="006674A8">
        <w:t xml:space="preserve"> en agence de voyage, les tarifs sont </w:t>
      </w:r>
      <w:r w:rsidR="00D559B5">
        <w:t>volatil</w:t>
      </w:r>
      <w:r w:rsidR="006674A8">
        <w:t>e</w:t>
      </w:r>
      <w:r w:rsidR="00AD0544">
        <w:t>s</w:t>
      </w:r>
      <w:r w:rsidR="00D559B5">
        <w:t xml:space="preserve"> et</w:t>
      </w:r>
      <w:r w:rsidR="006674A8">
        <w:t xml:space="preserve"> il </w:t>
      </w:r>
      <w:r w:rsidR="000E123D">
        <w:t xml:space="preserve">peut y avoir </w:t>
      </w:r>
      <w:r w:rsidR="006674A8">
        <w:t>un</w:t>
      </w:r>
      <w:r w:rsidR="00CB6D36">
        <w:t xml:space="preserve"> </w:t>
      </w:r>
      <w:r>
        <w:t xml:space="preserve">délai entre </w:t>
      </w:r>
      <w:r w:rsidR="00CB6D36">
        <w:t xml:space="preserve">la </w:t>
      </w:r>
      <w:r>
        <w:t>demande remplie</w:t>
      </w:r>
      <w:r w:rsidR="00CB6D36">
        <w:t xml:space="preserve"> dans Étamine</w:t>
      </w:r>
      <w:r>
        <w:t xml:space="preserve"> </w:t>
      </w:r>
      <w:r w:rsidR="006674A8">
        <w:t>et l’achat des billets via Notilus/</w:t>
      </w:r>
      <w:proofErr w:type="spellStart"/>
      <w:r w:rsidR="006674A8">
        <w:t>Goelett</w:t>
      </w:r>
      <w:proofErr w:type="spellEnd"/>
    </w:p>
    <w:p w:rsidR="006674A8" w:rsidRPr="0083293E" w:rsidRDefault="006674A8" w:rsidP="006674A8">
      <w:pPr>
        <w:pStyle w:val="Paragraphedeliste"/>
        <w:numPr>
          <w:ilvl w:val="0"/>
          <w:numId w:val="4"/>
        </w:numPr>
        <w:rPr>
          <w:color w:val="FF0000"/>
        </w:rPr>
      </w:pPr>
      <w:r w:rsidRPr="0083293E">
        <w:rPr>
          <w:color w:val="FF0000"/>
        </w:rPr>
        <w:lastRenderedPageBreak/>
        <w:t>Veillez à décocher l’hébergement et les indemnités repas en fonction de vos besoins (le logiciel les indique automatiquement</w:t>
      </w:r>
      <w:r w:rsidR="009D5C98">
        <w:rPr>
          <w:color w:val="FF0000"/>
        </w:rPr>
        <w:t>, ce qui majore le montant de la mission)</w:t>
      </w:r>
    </w:p>
    <w:p w:rsidR="0083293E" w:rsidRDefault="006674A8" w:rsidP="0083293E">
      <w:pPr>
        <w:pStyle w:val="Paragraphedeliste"/>
        <w:numPr>
          <w:ilvl w:val="0"/>
          <w:numId w:val="4"/>
        </w:numPr>
      </w:pPr>
      <w:r>
        <w:t xml:space="preserve">Cliquez sur </w:t>
      </w:r>
      <w:r w:rsidRPr="006674A8">
        <w:rPr>
          <w:b/>
          <w:bCs/>
        </w:rPr>
        <w:t>Transmettre au gestionnaire</w:t>
      </w:r>
      <w:r>
        <w:t> : un récapitulatif de la mission apparaît</w:t>
      </w:r>
      <w:r w:rsidR="0083293E">
        <w:t xml:space="preserve"> &gt; statut en haut à gauche passe à « </w:t>
      </w:r>
      <w:r w:rsidR="0083293E" w:rsidRPr="0083293E">
        <w:rPr>
          <w:b/>
          <w:bCs/>
        </w:rPr>
        <w:t>en complétion de mission</w:t>
      </w:r>
      <w:r w:rsidR="0083293E">
        <w:t> » (flèche rouge)</w:t>
      </w:r>
    </w:p>
    <w:p w:rsidR="00CB6D36" w:rsidRDefault="00CB6D36" w:rsidP="000F0C5D"/>
    <w:p w:rsidR="00CB6D36" w:rsidRDefault="00CB6D36" w:rsidP="000F0C5D">
      <w:r w:rsidRPr="00CB6D36">
        <w:rPr>
          <w:noProof/>
        </w:rPr>
        <w:drawing>
          <wp:inline distT="0" distB="0" distL="0" distR="0" wp14:anchorId="3EE4F5C6" wp14:editId="4526EF1C">
            <wp:extent cx="5760720" cy="2298065"/>
            <wp:effectExtent l="0" t="0" r="5080" b="635"/>
            <wp:docPr id="13457521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75212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14E" w:rsidRDefault="0087414E" w:rsidP="000F0C5D"/>
    <w:p w:rsidR="00CB6D36" w:rsidRDefault="00CB6D36" w:rsidP="000F0C5D">
      <w:pPr>
        <w:rPr>
          <w:b/>
          <w:bCs/>
        </w:rPr>
      </w:pPr>
      <w:r>
        <w:rPr>
          <w:b/>
          <w:bCs/>
        </w:rPr>
        <w:t>NB</w:t>
      </w:r>
    </w:p>
    <w:p w:rsidR="00DA3679" w:rsidRDefault="00CB6D36" w:rsidP="00DA3679">
      <w:pPr>
        <w:pStyle w:val="Paragraphedeliste"/>
        <w:numPr>
          <w:ilvl w:val="0"/>
          <w:numId w:val="4"/>
        </w:numPr>
        <w:jc w:val="both"/>
      </w:pPr>
      <w:r w:rsidRPr="00CB6D36">
        <w:rPr>
          <w:b/>
          <w:bCs/>
        </w:rPr>
        <w:t xml:space="preserve">On ne peut pas modifier les dates de mission une fois </w:t>
      </w:r>
      <w:r w:rsidR="00D559B5">
        <w:rPr>
          <w:b/>
          <w:bCs/>
        </w:rPr>
        <w:t xml:space="preserve">la </w:t>
      </w:r>
      <w:r w:rsidRPr="00CB6D36">
        <w:rPr>
          <w:b/>
          <w:bCs/>
        </w:rPr>
        <w:t>mission validée</w:t>
      </w:r>
      <w:r w:rsidR="006674A8">
        <w:t>.</w:t>
      </w:r>
    </w:p>
    <w:p w:rsidR="00DA3679" w:rsidRDefault="00DA3679" w:rsidP="00DA3679">
      <w:pPr>
        <w:pStyle w:val="Paragraphedeliste"/>
        <w:numPr>
          <w:ilvl w:val="0"/>
          <w:numId w:val="4"/>
        </w:numPr>
        <w:jc w:val="both"/>
      </w:pPr>
      <w:r w:rsidRPr="00DA3679">
        <w:rPr>
          <w:b/>
          <w:bCs/>
        </w:rPr>
        <w:t>Si modification des horaires de train</w:t>
      </w:r>
      <w:r w:rsidR="008A12C4">
        <w:rPr>
          <w:b/>
          <w:bCs/>
        </w:rPr>
        <w:t xml:space="preserve"> une fois que vous avez vos billets</w:t>
      </w:r>
      <w:r w:rsidRPr="00DA3679">
        <w:rPr>
          <w:b/>
          <w:bCs/>
        </w:rPr>
        <w:t>,</w:t>
      </w:r>
      <w:r w:rsidR="00211335">
        <w:rPr>
          <w:b/>
          <w:bCs/>
        </w:rPr>
        <w:t xml:space="preserve"> il faut</w:t>
      </w:r>
      <w:r w:rsidRPr="00DA3679">
        <w:rPr>
          <w:b/>
          <w:bCs/>
        </w:rPr>
        <w:t xml:space="preserve"> contacter directement </w:t>
      </w:r>
      <w:hyperlink r:id="rId13" w:history="1">
        <w:r w:rsidRPr="00233290">
          <w:rPr>
            <w:rStyle w:val="Lienhypertexte"/>
          </w:rPr>
          <w:t>cnrs.voyages@fr.fcm.travel</w:t>
        </w:r>
      </w:hyperlink>
      <w:r>
        <w:t xml:space="preserve"> </w:t>
      </w:r>
    </w:p>
    <w:p w:rsidR="00CB6D36" w:rsidRDefault="006674A8" w:rsidP="00CB6D36">
      <w:pPr>
        <w:pStyle w:val="Paragraphedeliste"/>
        <w:numPr>
          <w:ilvl w:val="0"/>
          <w:numId w:val="4"/>
        </w:numPr>
        <w:jc w:val="both"/>
      </w:pPr>
      <w:r>
        <w:rPr>
          <w:b/>
          <w:bCs/>
        </w:rPr>
        <w:t>Frais annexes (t</w:t>
      </w:r>
      <w:r w:rsidR="00CB6D36" w:rsidRPr="00CB6D36">
        <w:rPr>
          <w:b/>
          <w:bCs/>
        </w:rPr>
        <w:t>axi</w:t>
      </w:r>
      <w:r>
        <w:rPr>
          <w:b/>
          <w:bCs/>
        </w:rPr>
        <w:t>, navettes aéroport)</w:t>
      </w:r>
      <w:r w:rsidR="00CB6D36">
        <w:t> : estimer la dépense en amont</w:t>
      </w:r>
      <w:r>
        <w:t xml:space="preserve"> dans </w:t>
      </w:r>
      <w:r w:rsidR="009D5C98">
        <w:t>Étamine</w:t>
      </w:r>
      <w:r>
        <w:t>.</w:t>
      </w:r>
      <w:r w:rsidR="00CB6D36">
        <w:t xml:space="preserve"> </w:t>
      </w:r>
      <w:r>
        <w:t>Si dépense non prévue, c</w:t>
      </w:r>
      <w:r w:rsidR="00CB6D36">
        <w:t>omme les frais sont avancés par le missionnaire, la facture peut être incluse dans l’état de frais à l’issue de la mission</w:t>
      </w:r>
    </w:p>
    <w:p w:rsidR="00CB6D36" w:rsidRPr="009D5C98" w:rsidRDefault="00CB6D36" w:rsidP="000F0C5D">
      <w:pPr>
        <w:pStyle w:val="Paragraphedeliste"/>
        <w:numPr>
          <w:ilvl w:val="0"/>
          <w:numId w:val="4"/>
        </w:numPr>
        <w:jc w:val="both"/>
      </w:pPr>
      <w:r w:rsidRPr="009D5C98">
        <w:t xml:space="preserve">Pour l’heure, </w:t>
      </w:r>
      <w:r w:rsidR="003A0DD5" w:rsidRPr="009D5C98">
        <w:t xml:space="preserve">il n’est </w:t>
      </w:r>
      <w:r w:rsidRPr="009D5C98">
        <w:t>pas possible de faire des</w:t>
      </w:r>
      <w:r w:rsidRPr="009D5C98">
        <w:rPr>
          <w:b/>
          <w:bCs/>
        </w:rPr>
        <w:t xml:space="preserve"> ordres de mission permanent</w:t>
      </w:r>
      <w:r w:rsidRPr="009D5C98">
        <w:t>. Faire des OM ponctuels</w:t>
      </w:r>
    </w:p>
    <w:p w:rsidR="000F0C5D" w:rsidRPr="00702CAA" w:rsidRDefault="00CB6D36" w:rsidP="000F0C5D">
      <w:pPr>
        <w:pStyle w:val="Paragraphedeliste"/>
        <w:numPr>
          <w:ilvl w:val="0"/>
          <w:numId w:val="4"/>
        </w:numPr>
        <w:rPr>
          <w:color w:val="00B050"/>
        </w:rPr>
      </w:pPr>
      <w:r w:rsidRPr="00702CAA">
        <w:rPr>
          <w:b/>
          <w:bCs/>
        </w:rPr>
        <w:t>Si la mission est p</w:t>
      </w:r>
      <w:r w:rsidR="000F0C5D" w:rsidRPr="00702CAA">
        <w:rPr>
          <w:b/>
          <w:bCs/>
        </w:rPr>
        <w:t>rise en charge par une autre UMR</w:t>
      </w:r>
      <w:r w:rsidR="000F0C5D">
        <w:t> : il f</w:t>
      </w:r>
      <w:r>
        <w:t>au</w:t>
      </w:r>
      <w:r w:rsidR="000F0C5D">
        <w:t xml:space="preserve">t faire </w:t>
      </w:r>
      <w:r>
        <w:t xml:space="preserve">la </w:t>
      </w:r>
      <w:r w:rsidR="000F0C5D">
        <w:t>demande d</w:t>
      </w:r>
      <w:r>
        <w:t>an</w:t>
      </w:r>
      <w:r w:rsidR="000F0C5D">
        <w:t xml:space="preserve">s </w:t>
      </w:r>
      <w:r>
        <w:t xml:space="preserve">son unité, sur </w:t>
      </w:r>
      <w:r w:rsidR="00AD0544">
        <w:t>Étamine</w:t>
      </w:r>
      <w:r>
        <w:t xml:space="preserve"> comme montré ci-dessus,</w:t>
      </w:r>
      <w:r w:rsidR="000F0C5D">
        <w:t xml:space="preserve"> c’est le DU</w:t>
      </w:r>
      <w:r>
        <w:t xml:space="preserve"> </w:t>
      </w:r>
      <w:proofErr w:type="spellStart"/>
      <w:r>
        <w:t>du</w:t>
      </w:r>
      <w:proofErr w:type="spellEnd"/>
      <w:r>
        <w:t xml:space="preserve"> </w:t>
      </w:r>
      <w:proofErr w:type="spellStart"/>
      <w:r>
        <w:t>Lamop</w:t>
      </w:r>
      <w:proofErr w:type="spellEnd"/>
      <w:r w:rsidR="000F0C5D">
        <w:t xml:space="preserve"> qui valide</w:t>
      </w:r>
      <w:r>
        <w:t xml:space="preserve"> et l’</w:t>
      </w:r>
      <w:r w:rsidR="000F0C5D">
        <w:t>unité qui finance p</w:t>
      </w:r>
      <w:r>
        <w:t>ren</w:t>
      </w:r>
      <w:r w:rsidR="000F0C5D">
        <w:t>d le relais d</w:t>
      </w:r>
      <w:r>
        <w:t>ans N</w:t>
      </w:r>
      <w:r w:rsidR="000F0C5D">
        <w:t>otilus</w:t>
      </w:r>
      <w:r w:rsidR="00D559B5">
        <w:t>.</w:t>
      </w:r>
    </w:p>
    <w:p w:rsidR="000F0C5D" w:rsidRDefault="000F0C5D" w:rsidP="000F0C5D"/>
    <w:p w:rsidR="005905CF" w:rsidRPr="005905CF" w:rsidRDefault="00CB6D36" w:rsidP="005905CF">
      <w:pPr>
        <w:shd w:val="clear" w:color="auto" w:fill="FFD966" w:themeFill="accent4" w:themeFillTint="99"/>
        <w:rPr>
          <w:b/>
          <w:bCs/>
        </w:rPr>
      </w:pPr>
      <w:r>
        <w:rPr>
          <w:b/>
          <w:bCs/>
        </w:rPr>
        <w:t xml:space="preserve">Étape n° </w:t>
      </w:r>
      <w:r w:rsidR="00A16D2E">
        <w:rPr>
          <w:b/>
          <w:bCs/>
        </w:rPr>
        <w:t>3</w:t>
      </w:r>
      <w:r>
        <w:rPr>
          <w:b/>
          <w:bCs/>
        </w:rPr>
        <w:t xml:space="preserve"> : </w:t>
      </w:r>
      <w:r w:rsidR="000F0C5D" w:rsidRPr="005905CF">
        <w:rPr>
          <w:b/>
          <w:bCs/>
        </w:rPr>
        <w:t>Logiciel Notilus</w:t>
      </w:r>
      <w:r>
        <w:rPr>
          <w:b/>
          <w:bCs/>
        </w:rPr>
        <w:t xml:space="preserve"> (en lien avec </w:t>
      </w:r>
      <w:proofErr w:type="spellStart"/>
      <w:r>
        <w:rPr>
          <w:b/>
          <w:bCs/>
        </w:rPr>
        <w:t>Goelett</w:t>
      </w:r>
      <w:proofErr w:type="spellEnd"/>
      <w:r>
        <w:rPr>
          <w:b/>
          <w:bCs/>
        </w:rPr>
        <w:t>)</w:t>
      </w:r>
      <w:r w:rsidR="00A16D2E">
        <w:rPr>
          <w:b/>
          <w:bCs/>
        </w:rPr>
        <w:t xml:space="preserve"> </w:t>
      </w:r>
    </w:p>
    <w:p w:rsidR="0083293E" w:rsidRDefault="0083293E" w:rsidP="0083293E">
      <w:pPr>
        <w:pStyle w:val="Paragraphedeliste"/>
        <w:numPr>
          <w:ilvl w:val="0"/>
          <w:numId w:val="6"/>
        </w:numPr>
        <w:ind w:left="0" w:firstLine="0"/>
        <w:jc w:val="both"/>
        <w:rPr>
          <w:color w:val="FF0000"/>
        </w:rPr>
      </w:pPr>
      <w:r w:rsidRPr="0083293E">
        <w:rPr>
          <w:color w:val="FF0000"/>
          <w:u w:val="single"/>
        </w:rPr>
        <w:t>Nouveauté </w:t>
      </w:r>
      <w:r w:rsidRPr="0083293E">
        <w:rPr>
          <w:color w:val="FF0000"/>
        </w:rPr>
        <w:t>: Il est désormais possible</w:t>
      </w:r>
      <w:r>
        <w:rPr>
          <w:color w:val="FF0000"/>
        </w:rPr>
        <w:t>, dans étamine, de</w:t>
      </w:r>
      <w:r w:rsidRPr="0083293E">
        <w:rPr>
          <w:color w:val="FF0000"/>
        </w:rPr>
        <w:t xml:space="preserve"> prendre les billets sans attendre la validation DU via la/le gestionnaire, en cliquant sur </w:t>
      </w:r>
      <w:r>
        <w:rPr>
          <w:color w:val="FF0000"/>
        </w:rPr>
        <w:t xml:space="preserve">« lien vers </w:t>
      </w:r>
      <w:r w:rsidRPr="0083293E">
        <w:rPr>
          <w:color w:val="FF0000"/>
        </w:rPr>
        <w:t>Notilus mission accélérée</w:t>
      </w:r>
      <w:r>
        <w:rPr>
          <w:color w:val="FF0000"/>
        </w:rPr>
        <w:t> »</w:t>
      </w:r>
    </w:p>
    <w:p w:rsidR="0083293E" w:rsidRDefault="0083293E" w:rsidP="0083293E">
      <w:pPr>
        <w:pStyle w:val="Paragraphedeliste"/>
        <w:ind w:left="0"/>
        <w:jc w:val="both"/>
      </w:pPr>
    </w:p>
    <w:p w:rsidR="0083293E" w:rsidRDefault="0083293E" w:rsidP="0083293E">
      <w:pPr>
        <w:pStyle w:val="Paragraphedeliste"/>
        <w:ind w:left="0"/>
        <w:jc w:val="both"/>
      </w:pPr>
      <w:r w:rsidRPr="0083293E">
        <w:rPr>
          <w:noProof/>
        </w:rPr>
        <w:drawing>
          <wp:inline distT="0" distB="0" distL="0" distR="0" wp14:anchorId="3FB43728" wp14:editId="587C564C">
            <wp:extent cx="5760720" cy="1063625"/>
            <wp:effectExtent l="0" t="0" r="5080" b="3175"/>
            <wp:docPr id="14126951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695130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5D" w:rsidRDefault="0083293E" w:rsidP="0083293E">
      <w:pPr>
        <w:pStyle w:val="Paragraphedeliste"/>
        <w:ind w:left="0"/>
        <w:jc w:val="both"/>
      </w:pPr>
      <w:r>
        <w:t>Notilus permet, u</w:t>
      </w:r>
      <w:r w:rsidR="005905CF">
        <w:t xml:space="preserve">ne fois la demande de mission faite sur </w:t>
      </w:r>
      <w:r>
        <w:t>Étamine</w:t>
      </w:r>
      <w:r w:rsidR="005905CF">
        <w:t xml:space="preserve"> </w:t>
      </w:r>
      <w:r w:rsidR="005905CF" w:rsidRPr="005905CF">
        <w:t xml:space="preserve">de remplir les </w:t>
      </w:r>
      <w:r w:rsidR="000F0C5D" w:rsidRPr="005905CF">
        <w:t>ordre</w:t>
      </w:r>
      <w:r w:rsidR="00A16D2E">
        <w:t>s</w:t>
      </w:r>
      <w:r w:rsidR="000F0C5D" w:rsidRPr="005905CF">
        <w:t xml:space="preserve"> de mission</w:t>
      </w:r>
      <w:r w:rsidR="005905CF">
        <w:t>, de commander les billets et les nuitées</w:t>
      </w:r>
      <w:r>
        <w:t xml:space="preserve"> via </w:t>
      </w:r>
      <w:proofErr w:type="spellStart"/>
      <w:r>
        <w:t>Goelett</w:t>
      </w:r>
      <w:proofErr w:type="spellEnd"/>
      <w:r w:rsidR="005905CF">
        <w:t>,</w:t>
      </w:r>
      <w:r w:rsidR="000F0C5D" w:rsidRPr="005905CF">
        <w:t xml:space="preserve"> </w:t>
      </w:r>
      <w:r w:rsidR="000F0C5D" w:rsidRPr="003A0DD5">
        <w:rPr>
          <w:u w:val="single"/>
        </w:rPr>
        <w:t>puis</w:t>
      </w:r>
      <w:r w:rsidR="005905CF">
        <w:t>, une fois la mission accomplie,</w:t>
      </w:r>
      <w:r w:rsidR="000F0C5D" w:rsidRPr="005905CF">
        <w:t xml:space="preserve"> </w:t>
      </w:r>
      <w:r w:rsidR="005905CF" w:rsidRPr="005905CF">
        <w:t>d’</w:t>
      </w:r>
      <w:r w:rsidR="000F0C5D" w:rsidRPr="005905CF">
        <w:t>éta</w:t>
      </w:r>
      <w:r w:rsidR="005905CF" w:rsidRPr="005905CF">
        <w:t>blir</w:t>
      </w:r>
      <w:r w:rsidR="000F0C5D" w:rsidRPr="005905CF">
        <w:t xml:space="preserve"> </w:t>
      </w:r>
      <w:r w:rsidR="005905CF" w:rsidRPr="005905CF">
        <w:t>l</w:t>
      </w:r>
      <w:r w:rsidR="000F0C5D" w:rsidRPr="005905CF">
        <w:t>es états de frais</w:t>
      </w:r>
    </w:p>
    <w:p w:rsidR="00563389" w:rsidRDefault="00563389" w:rsidP="000F0C5D"/>
    <w:p w:rsidR="000F0C5D" w:rsidRPr="003A0DD5" w:rsidRDefault="00AD0544" w:rsidP="000F0C5D">
      <w:hyperlink r:id="rId15" w:anchor="/Dashboard" w:history="1">
        <w:r w:rsidRPr="00A30C0C">
          <w:rPr>
            <w:rStyle w:val="Lienhypertexte"/>
          </w:rPr>
          <w:t>https://esr-cnrs.notilus-pio.cegid.cloud/#/Dashboard</w:t>
        </w:r>
      </w:hyperlink>
      <w:r>
        <w:t xml:space="preserve">, </w:t>
      </w:r>
      <w:r w:rsidR="003A0DD5">
        <w:t>c</w:t>
      </w:r>
      <w:r w:rsidR="00A418D0" w:rsidRPr="003A0DD5">
        <w:t>liquez sur</w:t>
      </w:r>
      <w:r w:rsidR="00A418D0">
        <w:rPr>
          <w:b/>
          <w:bCs/>
        </w:rPr>
        <w:t xml:space="preserve"> « </w:t>
      </w:r>
      <w:r w:rsidR="000F0C5D">
        <w:rPr>
          <w:b/>
          <w:bCs/>
        </w:rPr>
        <w:t>Ordre de mission</w:t>
      </w:r>
      <w:r w:rsidR="00A418D0">
        <w:rPr>
          <w:b/>
          <w:bCs/>
        </w:rPr>
        <w:t> »</w:t>
      </w:r>
      <w:r w:rsidR="00A16D2E">
        <w:rPr>
          <w:b/>
          <w:bCs/>
        </w:rPr>
        <w:t>, puis « voyage » et sur le « + » en haut à droite</w:t>
      </w:r>
    </w:p>
    <w:p w:rsidR="00A16D2E" w:rsidRDefault="00A16D2E" w:rsidP="000F0C5D">
      <w:pPr>
        <w:rPr>
          <w:b/>
          <w:bCs/>
        </w:rPr>
      </w:pPr>
      <w:r w:rsidRPr="00A16D2E">
        <w:rPr>
          <w:b/>
          <w:bCs/>
          <w:noProof/>
        </w:rPr>
        <w:lastRenderedPageBreak/>
        <w:drawing>
          <wp:inline distT="0" distB="0" distL="0" distR="0" wp14:anchorId="7B988F05" wp14:editId="2DC414AA">
            <wp:extent cx="5210844" cy="2673774"/>
            <wp:effectExtent l="0" t="0" r="0" b="6350"/>
            <wp:docPr id="3255689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68904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136" cy="267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D2E" w:rsidRDefault="00A16D2E" w:rsidP="000F0C5D">
      <w:pPr>
        <w:rPr>
          <w:b/>
          <w:bCs/>
        </w:rPr>
      </w:pPr>
    </w:p>
    <w:p w:rsidR="006674A8" w:rsidRDefault="006674A8" w:rsidP="006674A8">
      <w:pPr>
        <w:pStyle w:val="Paragraphedeliste"/>
        <w:numPr>
          <w:ilvl w:val="0"/>
          <w:numId w:val="4"/>
        </w:numPr>
      </w:pPr>
      <w:r>
        <w:rPr>
          <w:b/>
          <w:bCs/>
        </w:rPr>
        <w:t xml:space="preserve">Allez dans l’onglet Frais : </w:t>
      </w:r>
      <w:r>
        <w:t xml:space="preserve"> vous allez voir apparaître les indemnités</w:t>
      </w:r>
      <w:r w:rsidR="00D95924">
        <w:t xml:space="preserve"> (nuitées et repas)</w:t>
      </w:r>
    </w:p>
    <w:p w:rsidR="00D95924" w:rsidRDefault="00D95924" w:rsidP="00D95924">
      <w:r>
        <w:t xml:space="preserve">Cliquez sur la loupe en haut à droite, </w:t>
      </w:r>
      <w:proofErr w:type="gramStart"/>
      <w:r>
        <w:t>sous le</w:t>
      </w:r>
      <w:proofErr w:type="gramEnd"/>
      <w:r>
        <w:t xml:space="preserve"> « à compléter »</w:t>
      </w:r>
    </w:p>
    <w:p w:rsidR="006674A8" w:rsidRDefault="006674A8" w:rsidP="00D95924"/>
    <w:p w:rsidR="00D95924" w:rsidRDefault="00D95924" w:rsidP="00D95924">
      <w:r w:rsidRPr="00D95924">
        <w:rPr>
          <w:noProof/>
        </w:rPr>
        <w:drawing>
          <wp:inline distT="0" distB="0" distL="0" distR="0" wp14:anchorId="76288FA1" wp14:editId="31EAA8FB">
            <wp:extent cx="5760720" cy="2539365"/>
            <wp:effectExtent l="0" t="0" r="5080" b="635"/>
            <wp:docPr id="7912231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223172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924" w:rsidRDefault="00D95924" w:rsidP="00D95924"/>
    <w:p w:rsidR="00D95924" w:rsidRDefault="00D95924" w:rsidP="00D95924">
      <w:r w:rsidRPr="00BA7287">
        <w:rPr>
          <w:b/>
          <w:bCs/>
        </w:rPr>
        <w:t>Apparaît la fenêtre Dégrèvements</w:t>
      </w:r>
      <w:r>
        <w:t xml:space="preserve"> : </w:t>
      </w:r>
      <w:r w:rsidRPr="0083293E">
        <w:rPr>
          <w:color w:val="FF0000"/>
        </w:rPr>
        <w:t>décocher tous les repas et nuitées dont vous n’avez pas besoin pour votre mission</w:t>
      </w:r>
      <w:r>
        <w:t xml:space="preserve"> (le tarif final de la mission doit coïncider avec ce qui a été déclaré sur </w:t>
      </w:r>
      <w:proofErr w:type="spellStart"/>
      <w:r>
        <w:t>Etamine</w:t>
      </w:r>
      <w:proofErr w:type="spellEnd"/>
      <w:r>
        <w:t>, sinon blocage)</w:t>
      </w:r>
    </w:p>
    <w:p w:rsidR="00D95924" w:rsidRDefault="00D95924" w:rsidP="00D95924">
      <w:r w:rsidRPr="00D95924">
        <w:rPr>
          <w:noProof/>
        </w:rPr>
        <w:drawing>
          <wp:inline distT="0" distB="0" distL="0" distR="0" wp14:anchorId="2DE2AAD2" wp14:editId="01CA0F12">
            <wp:extent cx="5539047" cy="2686487"/>
            <wp:effectExtent l="0" t="0" r="0" b="6350"/>
            <wp:docPr id="14531328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13285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781" cy="269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924" w:rsidRPr="006674A8" w:rsidRDefault="00D95924" w:rsidP="00D95924"/>
    <w:p w:rsidR="00A16D2E" w:rsidRDefault="006674A8" w:rsidP="00D95924">
      <w:pPr>
        <w:jc w:val="both"/>
      </w:pPr>
      <w:r w:rsidRPr="00D95924">
        <w:rPr>
          <w:b/>
          <w:bCs/>
        </w:rPr>
        <w:t xml:space="preserve">Allez dans l’onglet Voyages : </w:t>
      </w:r>
      <w:r w:rsidR="00D95924">
        <w:t xml:space="preserve">rentrez la </w:t>
      </w:r>
      <w:r w:rsidR="00D95924">
        <w:rPr>
          <w:b/>
          <w:bCs/>
        </w:rPr>
        <w:t>d</w:t>
      </w:r>
      <w:r w:rsidR="000F0C5D" w:rsidRPr="00D95924">
        <w:rPr>
          <w:b/>
          <w:bCs/>
        </w:rPr>
        <w:t>estination</w:t>
      </w:r>
      <w:r w:rsidR="000F0C5D">
        <w:t> </w:t>
      </w:r>
      <w:r w:rsidR="00D95924">
        <w:t xml:space="preserve">(nom </w:t>
      </w:r>
      <w:r w:rsidR="000F0C5D">
        <w:t>de ville</w:t>
      </w:r>
      <w:r w:rsidR="00D95924">
        <w:t xml:space="preserve">) et la </w:t>
      </w:r>
      <w:r w:rsidR="00D95924">
        <w:rPr>
          <w:b/>
          <w:bCs/>
        </w:rPr>
        <w:t>d</w:t>
      </w:r>
      <w:r w:rsidR="000F0C5D" w:rsidRPr="00D95924">
        <w:rPr>
          <w:b/>
          <w:bCs/>
        </w:rPr>
        <w:t>ate</w:t>
      </w:r>
      <w:r w:rsidR="00D95924">
        <w:t xml:space="preserve">. </w:t>
      </w:r>
      <w:r w:rsidR="000F0C5D">
        <w:t>Clique</w:t>
      </w:r>
      <w:r w:rsidR="00D95924">
        <w:t>z</w:t>
      </w:r>
      <w:r w:rsidR="000F0C5D">
        <w:t xml:space="preserve"> sur </w:t>
      </w:r>
      <w:r w:rsidR="00A16D2E">
        <w:t>« </w:t>
      </w:r>
      <w:r w:rsidR="000F0C5D" w:rsidRPr="00D95924">
        <w:rPr>
          <w:b/>
          <w:bCs/>
        </w:rPr>
        <w:t>réserver</w:t>
      </w:r>
      <w:r w:rsidR="00A16D2E">
        <w:t> »</w:t>
      </w:r>
      <w:r w:rsidR="000F0C5D">
        <w:t xml:space="preserve"> en bas à droite </w:t>
      </w:r>
    </w:p>
    <w:p w:rsidR="002852A6" w:rsidRDefault="002852A6" w:rsidP="000F0C5D">
      <w:pPr>
        <w:pStyle w:val="Paragraphedeliste"/>
        <w:numPr>
          <w:ilvl w:val="0"/>
          <w:numId w:val="4"/>
        </w:numPr>
        <w:rPr>
          <w:color w:val="92D050"/>
        </w:rPr>
      </w:pPr>
      <w:r w:rsidRPr="002852A6">
        <w:rPr>
          <w:color w:val="92D050"/>
        </w:rPr>
        <w:t xml:space="preserve">Une fenêtre </w:t>
      </w:r>
      <w:proofErr w:type="spellStart"/>
      <w:r w:rsidRPr="002852A6">
        <w:rPr>
          <w:color w:val="92D050"/>
        </w:rPr>
        <w:t>pop up</w:t>
      </w:r>
      <w:proofErr w:type="spellEnd"/>
      <w:r w:rsidRPr="002852A6">
        <w:rPr>
          <w:color w:val="92D050"/>
        </w:rPr>
        <w:t xml:space="preserve"> s’ouvre, ne pas la fermer</w:t>
      </w:r>
      <w:r>
        <w:rPr>
          <w:color w:val="92D050"/>
        </w:rPr>
        <w:t xml:space="preserve"> et ne pas cliquer sur confirmer avant d’avoir fait les réservations sur </w:t>
      </w:r>
      <w:proofErr w:type="spellStart"/>
      <w:r>
        <w:rPr>
          <w:color w:val="92D050"/>
        </w:rPr>
        <w:t>Goelett</w:t>
      </w:r>
      <w:proofErr w:type="spellEnd"/>
    </w:p>
    <w:p w:rsidR="002852A6" w:rsidRDefault="002852A6" w:rsidP="002852A6">
      <w:pPr>
        <w:pStyle w:val="Paragraphedeliste"/>
        <w:rPr>
          <w:color w:val="92D050"/>
        </w:rPr>
      </w:pPr>
    </w:p>
    <w:p w:rsidR="002852A6" w:rsidRPr="002852A6" w:rsidRDefault="002852A6" w:rsidP="002852A6">
      <w:pPr>
        <w:pStyle w:val="Paragraphedeliste"/>
        <w:numPr>
          <w:ilvl w:val="0"/>
          <w:numId w:val="4"/>
        </w:numPr>
        <w:ind w:left="0" w:firstLine="0"/>
        <w:rPr>
          <w:color w:val="92D050"/>
        </w:rPr>
      </w:pPr>
      <w:r w:rsidRPr="00A16D2E">
        <w:rPr>
          <w:noProof/>
        </w:rPr>
        <w:drawing>
          <wp:inline distT="0" distB="0" distL="0" distR="0" wp14:anchorId="5F41A430" wp14:editId="7444B72D">
            <wp:extent cx="5760720" cy="3185795"/>
            <wp:effectExtent l="0" t="0" r="5080" b="1905"/>
            <wp:docPr id="20381036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103626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DD5" w:rsidRDefault="003A0DD5" w:rsidP="00A16D2E">
      <w:pPr>
        <w:jc w:val="both"/>
      </w:pPr>
    </w:p>
    <w:p w:rsidR="000F0C5D" w:rsidRPr="003A0DD5" w:rsidRDefault="00A16D2E" w:rsidP="00A16D2E">
      <w:pPr>
        <w:jc w:val="both"/>
        <w:rPr>
          <w:color w:val="000000" w:themeColor="text1"/>
        </w:rPr>
      </w:pPr>
      <w:r>
        <w:t xml:space="preserve">Vous allez être </w:t>
      </w:r>
      <w:r w:rsidR="000F0C5D">
        <w:t>redir</w:t>
      </w:r>
      <w:r>
        <w:t>igé</w:t>
      </w:r>
      <w:r w:rsidR="000F0C5D">
        <w:t xml:space="preserve"> sur</w:t>
      </w:r>
      <w:r w:rsidR="003A0DD5">
        <w:t xml:space="preserve"> le</w:t>
      </w:r>
      <w:r w:rsidR="000F0C5D">
        <w:t xml:space="preserve"> </w:t>
      </w:r>
      <w:r w:rsidR="000F0C5D" w:rsidRPr="00A16D2E">
        <w:rPr>
          <w:shd w:val="clear" w:color="auto" w:fill="FFD966" w:themeFill="accent4" w:themeFillTint="99"/>
        </w:rPr>
        <w:t xml:space="preserve">portail </w:t>
      </w:r>
      <w:proofErr w:type="spellStart"/>
      <w:r w:rsidR="00D559B5">
        <w:rPr>
          <w:shd w:val="clear" w:color="auto" w:fill="FFD966" w:themeFill="accent4" w:themeFillTint="99"/>
        </w:rPr>
        <w:t>G</w:t>
      </w:r>
      <w:r w:rsidR="000F0C5D" w:rsidRPr="00A16D2E">
        <w:rPr>
          <w:shd w:val="clear" w:color="auto" w:fill="FFD966" w:themeFill="accent4" w:themeFillTint="99"/>
        </w:rPr>
        <w:t>oelett</w:t>
      </w:r>
      <w:proofErr w:type="spellEnd"/>
      <w:r>
        <w:t xml:space="preserve">. </w:t>
      </w:r>
      <w:r w:rsidRPr="003A0DD5">
        <w:rPr>
          <w:color w:val="000000" w:themeColor="text1"/>
        </w:rPr>
        <w:t>Attention, il faut</w:t>
      </w:r>
      <w:r w:rsidR="000F0C5D" w:rsidRPr="003A0DD5">
        <w:rPr>
          <w:color w:val="000000" w:themeColor="text1"/>
        </w:rPr>
        <w:t xml:space="preserve"> </w:t>
      </w:r>
      <w:r w:rsidRPr="00A16D2E">
        <w:rPr>
          <w:color w:val="FF0000"/>
        </w:rPr>
        <w:t xml:space="preserve">impérativement </w:t>
      </w:r>
      <w:r w:rsidR="000F0C5D" w:rsidRPr="00A16D2E">
        <w:rPr>
          <w:color w:val="FF0000"/>
        </w:rPr>
        <w:t xml:space="preserve">garder les deux </w:t>
      </w:r>
      <w:r w:rsidRPr="00A16D2E">
        <w:rPr>
          <w:color w:val="FF0000"/>
        </w:rPr>
        <w:t>fenêtres N</w:t>
      </w:r>
      <w:r w:rsidR="000F0C5D" w:rsidRPr="00A16D2E">
        <w:rPr>
          <w:color w:val="FF0000"/>
        </w:rPr>
        <w:t xml:space="preserve">otilus et </w:t>
      </w:r>
      <w:proofErr w:type="spellStart"/>
      <w:r w:rsidRPr="00A16D2E">
        <w:rPr>
          <w:color w:val="FF0000"/>
        </w:rPr>
        <w:t>G</w:t>
      </w:r>
      <w:r w:rsidR="000F0C5D" w:rsidRPr="00A16D2E">
        <w:rPr>
          <w:color w:val="FF0000"/>
        </w:rPr>
        <w:t>oelett</w:t>
      </w:r>
      <w:proofErr w:type="spellEnd"/>
      <w:r w:rsidR="000F0C5D" w:rsidRPr="00A16D2E">
        <w:rPr>
          <w:color w:val="FF0000"/>
        </w:rPr>
        <w:t xml:space="preserve"> </w:t>
      </w:r>
      <w:r w:rsidRPr="00A16D2E">
        <w:rPr>
          <w:color w:val="FF0000"/>
        </w:rPr>
        <w:t xml:space="preserve">ouvertes ensemble </w:t>
      </w:r>
      <w:r w:rsidRPr="003A0DD5">
        <w:rPr>
          <w:color w:val="000000" w:themeColor="text1"/>
        </w:rPr>
        <w:t xml:space="preserve">pour que le </w:t>
      </w:r>
      <w:r w:rsidR="000F0C5D" w:rsidRPr="003A0DD5">
        <w:rPr>
          <w:color w:val="000000" w:themeColor="text1"/>
        </w:rPr>
        <w:t>flux d’info</w:t>
      </w:r>
      <w:r w:rsidRPr="003A0DD5">
        <w:rPr>
          <w:color w:val="000000" w:themeColor="text1"/>
        </w:rPr>
        <w:t>rmation</w:t>
      </w:r>
      <w:r w:rsidR="00AD0544">
        <w:rPr>
          <w:color w:val="000000" w:themeColor="text1"/>
        </w:rPr>
        <w:t>s</w:t>
      </w:r>
      <w:r w:rsidRPr="003A0DD5">
        <w:rPr>
          <w:color w:val="000000" w:themeColor="text1"/>
        </w:rPr>
        <w:t xml:space="preserve"> </w:t>
      </w:r>
      <w:r w:rsidR="00D559B5">
        <w:rPr>
          <w:color w:val="000000" w:themeColor="text1"/>
        </w:rPr>
        <w:t>soit tran</w:t>
      </w:r>
      <w:r w:rsidR="00AD0544">
        <w:rPr>
          <w:color w:val="000000" w:themeColor="text1"/>
        </w:rPr>
        <w:t>s</w:t>
      </w:r>
      <w:r w:rsidR="00D559B5">
        <w:rPr>
          <w:color w:val="000000" w:themeColor="text1"/>
        </w:rPr>
        <w:t>mis</w:t>
      </w:r>
      <w:r w:rsidRPr="003A0DD5">
        <w:rPr>
          <w:color w:val="000000" w:themeColor="text1"/>
        </w:rPr>
        <w:t xml:space="preserve"> de l’un à l’autre. Attention également à</w:t>
      </w:r>
      <w:r>
        <w:rPr>
          <w:color w:val="FF0000"/>
        </w:rPr>
        <w:t xml:space="preserve"> autoriser les pop-ups </w:t>
      </w:r>
      <w:r w:rsidRPr="003A0DD5">
        <w:rPr>
          <w:color w:val="000000" w:themeColor="text1"/>
        </w:rPr>
        <w:t xml:space="preserve">pour que Notilus bascule les infos vers </w:t>
      </w:r>
      <w:proofErr w:type="spellStart"/>
      <w:r w:rsidRPr="003A0DD5">
        <w:rPr>
          <w:color w:val="000000" w:themeColor="text1"/>
        </w:rPr>
        <w:t>Goelett</w:t>
      </w:r>
      <w:proofErr w:type="spellEnd"/>
      <w:r w:rsidRPr="003A0DD5">
        <w:rPr>
          <w:color w:val="000000" w:themeColor="text1"/>
        </w:rPr>
        <w:t xml:space="preserve"> et que la fenêtre </w:t>
      </w:r>
      <w:proofErr w:type="spellStart"/>
      <w:r w:rsidRPr="003A0DD5">
        <w:rPr>
          <w:color w:val="000000" w:themeColor="text1"/>
        </w:rPr>
        <w:t>Goelett</w:t>
      </w:r>
      <w:proofErr w:type="spellEnd"/>
      <w:r w:rsidRPr="003A0DD5">
        <w:rPr>
          <w:color w:val="000000" w:themeColor="text1"/>
        </w:rPr>
        <w:t xml:space="preserve"> s’ouvre bien.</w:t>
      </w:r>
    </w:p>
    <w:p w:rsidR="00A16D2E" w:rsidRPr="00A16D2E" w:rsidRDefault="00A16D2E" w:rsidP="00A16D2E">
      <w:pPr>
        <w:jc w:val="both"/>
        <w:rPr>
          <w:b/>
          <w:bCs/>
          <w:color w:val="FF0000"/>
        </w:rPr>
      </w:pPr>
      <w:r w:rsidRPr="00A16D2E">
        <w:rPr>
          <w:b/>
          <w:bCs/>
          <w:noProof/>
          <w:color w:val="FF0000"/>
        </w:rPr>
        <w:drawing>
          <wp:inline distT="0" distB="0" distL="0" distR="0" wp14:anchorId="0C81A583" wp14:editId="48410CF0">
            <wp:extent cx="4244998" cy="1297537"/>
            <wp:effectExtent l="0" t="0" r="0" b="0"/>
            <wp:docPr id="7011231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123160" name="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79860" cy="1308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D2E" w:rsidRDefault="00A16D2E" w:rsidP="00A16D2E">
      <w:pPr>
        <w:jc w:val="both"/>
        <w:rPr>
          <w:b/>
          <w:bCs/>
        </w:rPr>
      </w:pPr>
    </w:p>
    <w:p w:rsidR="00A16D2E" w:rsidRDefault="00A16D2E" w:rsidP="00A16D2E">
      <w:pPr>
        <w:jc w:val="both"/>
      </w:pPr>
      <w:r w:rsidRPr="00A16D2E">
        <w:rPr>
          <w:b/>
          <w:bCs/>
        </w:rPr>
        <w:t xml:space="preserve">Sur </w:t>
      </w:r>
      <w:proofErr w:type="spellStart"/>
      <w:r w:rsidRPr="00A16D2E">
        <w:rPr>
          <w:b/>
          <w:bCs/>
        </w:rPr>
        <w:t>Goelett</w:t>
      </w:r>
      <w:proofErr w:type="spellEnd"/>
      <w:r w:rsidRPr="00A16D2E">
        <w:rPr>
          <w:b/>
          <w:bCs/>
        </w:rPr>
        <w:t xml:space="preserve">, </w:t>
      </w:r>
      <w:r w:rsidRPr="00702CAA">
        <w:t>pour trouver un</w:t>
      </w:r>
      <w:r w:rsidRPr="00A16D2E">
        <w:rPr>
          <w:b/>
          <w:bCs/>
        </w:rPr>
        <w:t xml:space="preserve"> </w:t>
      </w:r>
      <w:r w:rsidRPr="00702CAA">
        <w:rPr>
          <w:b/>
          <w:bCs/>
          <w:u w:val="single"/>
        </w:rPr>
        <w:t>hôtel</w:t>
      </w:r>
      <w:r w:rsidRPr="00A16D2E">
        <w:rPr>
          <w:b/>
          <w:bCs/>
        </w:rPr>
        <w:t xml:space="preserve"> à proximité de votre lieu de mission</w:t>
      </w:r>
      <w:r>
        <w:t>, c</w:t>
      </w:r>
      <w:r w:rsidR="000F0C5D">
        <w:t>lique</w:t>
      </w:r>
      <w:r>
        <w:t>z</w:t>
      </w:r>
      <w:r w:rsidR="000F0C5D">
        <w:t xml:space="preserve"> sur </w:t>
      </w:r>
      <w:r>
        <w:t>« </w:t>
      </w:r>
      <w:r w:rsidR="000F0C5D" w:rsidRPr="00A16D2E">
        <w:rPr>
          <w:b/>
          <w:bCs/>
        </w:rPr>
        <w:t>stop</w:t>
      </w:r>
      <w:r>
        <w:t> » pour stopper la recherche automatique (qui se fait,</w:t>
      </w:r>
      <w:r w:rsidR="000F0C5D">
        <w:t xml:space="preserve"> par défaut, </w:t>
      </w:r>
      <w:r>
        <w:t>à l’échelle de tou</w:t>
      </w:r>
      <w:r w:rsidR="000F0C5D">
        <w:t xml:space="preserve">te la ville), puis </w:t>
      </w:r>
      <w:r>
        <w:t>« </w:t>
      </w:r>
      <w:r w:rsidR="000F0C5D" w:rsidRPr="00A16D2E">
        <w:rPr>
          <w:b/>
          <w:bCs/>
        </w:rPr>
        <w:t>modifier</w:t>
      </w:r>
      <w:r>
        <w:t> »</w:t>
      </w:r>
      <w:r w:rsidR="000F0C5D">
        <w:t xml:space="preserve">, puis </w:t>
      </w:r>
      <w:r w:rsidR="000F0C5D" w:rsidRPr="00A16D2E">
        <w:rPr>
          <w:b/>
          <w:bCs/>
        </w:rPr>
        <w:t>saisir adresse précise du lieu de mission</w:t>
      </w:r>
      <w:r w:rsidR="000F0C5D">
        <w:t xml:space="preserve"> </w:t>
      </w:r>
      <w:r>
        <w:t xml:space="preserve">et </w:t>
      </w:r>
      <w:r w:rsidR="000F0C5D">
        <w:t xml:space="preserve">relancer la recherche. </w:t>
      </w:r>
      <w:r>
        <w:t>Une fois l’hôtel choisi :</w:t>
      </w:r>
    </w:p>
    <w:p w:rsidR="00A16D2E" w:rsidRDefault="00A16D2E" w:rsidP="00A16D2E">
      <w:pPr>
        <w:ind w:left="567"/>
        <w:jc w:val="both"/>
      </w:pPr>
      <w:r>
        <w:t>- cliquez sur « s</w:t>
      </w:r>
      <w:r w:rsidR="000F0C5D">
        <w:t>électionner l’hôtel</w:t>
      </w:r>
      <w:r>
        <w:t> »</w:t>
      </w:r>
      <w:r w:rsidR="000F0C5D">
        <w:t xml:space="preserve"> </w:t>
      </w:r>
    </w:p>
    <w:p w:rsidR="002852A6" w:rsidRDefault="00A16D2E" w:rsidP="002852A6">
      <w:pPr>
        <w:ind w:left="567"/>
        <w:jc w:val="both"/>
      </w:pPr>
      <w:r>
        <w:t>- récapitulatif, cliquez sur « suivant »</w:t>
      </w:r>
    </w:p>
    <w:p w:rsidR="002852A6" w:rsidRDefault="002852A6" w:rsidP="002852A6">
      <w:pPr>
        <w:ind w:left="567"/>
        <w:jc w:val="both"/>
      </w:pPr>
      <w:r>
        <w:t xml:space="preserve">- </w:t>
      </w:r>
      <w:r w:rsidRPr="00A16D2E">
        <w:rPr>
          <w:color w:val="00B050"/>
        </w:rPr>
        <w:t>Dire non p</w:t>
      </w:r>
      <w:r w:rsidR="00D95924">
        <w:rPr>
          <w:color w:val="00B050"/>
        </w:rPr>
        <w:t>ou</w:t>
      </w:r>
      <w:r w:rsidRPr="00A16D2E">
        <w:rPr>
          <w:color w:val="00B050"/>
        </w:rPr>
        <w:t xml:space="preserve">r assurance annulation (assurance </w:t>
      </w:r>
      <w:proofErr w:type="spellStart"/>
      <w:r w:rsidRPr="00A16D2E">
        <w:rPr>
          <w:color w:val="00B050"/>
        </w:rPr>
        <w:t>suppl</w:t>
      </w:r>
      <w:proofErr w:type="spellEnd"/>
      <w:r w:rsidRPr="00A16D2E">
        <w:rPr>
          <w:color w:val="00B050"/>
        </w:rPr>
        <w:t xml:space="preserve"> proposée par FCM)</w:t>
      </w:r>
    </w:p>
    <w:p w:rsidR="00A16D2E" w:rsidRDefault="00A16D2E" w:rsidP="00A16D2E">
      <w:pPr>
        <w:ind w:left="567"/>
        <w:jc w:val="both"/>
      </w:pPr>
      <w:r>
        <w:t xml:space="preserve">- </w:t>
      </w:r>
      <w:r w:rsidRPr="00A16D2E">
        <w:rPr>
          <w:color w:val="FF0000"/>
        </w:rPr>
        <w:t xml:space="preserve">bien attendre que, dans </w:t>
      </w:r>
      <w:proofErr w:type="spellStart"/>
      <w:r w:rsidRPr="00A16D2E">
        <w:rPr>
          <w:color w:val="FF0000"/>
        </w:rPr>
        <w:t>Goelett</w:t>
      </w:r>
      <w:proofErr w:type="spellEnd"/>
      <w:r w:rsidRPr="00A16D2E">
        <w:rPr>
          <w:color w:val="FF0000"/>
        </w:rPr>
        <w:t>, le statut soit « Validation en attente » avant de fermer la fenêtre et de revenir à Notilus pour que la connexion se fasse entre les deux</w:t>
      </w:r>
      <w:r>
        <w:t>.</w:t>
      </w:r>
    </w:p>
    <w:p w:rsidR="00A16D2E" w:rsidRDefault="00A16D2E" w:rsidP="00A16D2E">
      <w:pPr>
        <w:ind w:left="567"/>
      </w:pPr>
      <w:r>
        <w:t>- confirmer « Une réservation est en cours »</w:t>
      </w:r>
    </w:p>
    <w:p w:rsidR="00A16D2E" w:rsidRPr="00702CAA" w:rsidRDefault="00D95924" w:rsidP="00D95924">
      <w:pPr>
        <w:jc w:val="both"/>
      </w:pPr>
      <w:r w:rsidRPr="00D95924">
        <w:rPr>
          <w:b/>
          <w:bCs/>
          <w:shd w:val="clear" w:color="auto" w:fill="FFD966" w:themeFill="accent4" w:themeFillTint="99"/>
        </w:rPr>
        <w:t>D</w:t>
      </w:r>
      <w:r w:rsidR="00A16D2E" w:rsidRPr="00D95924">
        <w:rPr>
          <w:b/>
          <w:bCs/>
          <w:shd w:val="clear" w:color="auto" w:fill="FFD966" w:themeFill="accent4" w:themeFillTint="99"/>
        </w:rPr>
        <w:t>ans Notilus</w:t>
      </w:r>
      <w:r w:rsidR="00A16D2E">
        <w:t xml:space="preserve">, si la réservation a bien été faite, elle doit apparaître </w:t>
      </w:r>
      <w:r w:rsidR="00A16D2E" w:rsidRPr="00702CAA">
        <w:t>dans l’encart « </w:t>
      </w:r>
      <w:r w:rsidR="00A16D2E" w:rsidRPr="00702CAA">
        <w:rPr>
          <w:b/>
          <w:bCs/>
        </w:rPr>
        <w:t>proposition</w:t>
      </w:r>
      <w:r w:rsidR="00A16D2E" w:rsidRPr="00702CAA">
        <w:t> »</w:t>
      </w:r>
    </w:p>
    <w:p w:rsidR="00A16D2E" w:rsidRDefault="00E62D53" w:rsidP="00E62D53">
      <w:r>
        <w:lastRenderedPageBreak/>
        <w:t>C</w:t>
      </w:r>
      <w:r w:rsidR="00A16D2E" w:rsidRPr="00702CAA">
        <w:t xml:space="preserve">liquez </w:t>
      </w:r>
      <w:r w:rsidR="00D95924">
        <w:t xml:space="preserve">en bas </w:t>
      </w:r>
      <w:r w:rsidR="00A16D2E" w:rsidRPr="00702CAA">
        <w:t>à droite</w:t>
      </w:r>
      <w:r w:rsidR="00D95924">
        <w:t xml:space="preserve"> sur la flèche &lt;, le bouton</w:t>
      </w:r>
      <w:r w:rsidR="00A16D2E" w:rsidRPr="00702CAA">
        <w:t xml:space="preserve"> « </w:t>
      </w:r>
      <w:r w:rsidR="00A16D2E" w:rsidRPr="00702CAA">
        <w:rPr>
          <w:b/>
          <w:bCs/>
        </w:rPr>
        <w:t>transmettre</w:t>
      </w:r>
      <w:r w:rsidR="00B35461">
        <w:t> »</w:t>
      </w:r>
      <w:r w:rsidR="00D95924">
        <w:t xml:space="preserve"> apparaît</w:t>
      </w:r>
      <w:r>
        <w:t xml:space="preserve"> : </w:t>
      </w:r>
      <w:r w:rsidR="00D95924" w:rsidRPr="00A16D2E">
        <w:rPr>
          <w:b/>
          <w:bCs/>
          <w:noProof/>
        </w:rPr>
        <w:drawing>
          <wp:inline distT="0" distB="0" distL="0" distR="0" wp14:anchorId="4116A9BD" wp14:editId="1D7A886F">
            <wp:extent cx="512445" cy="871000"/>
            <wp:effectExtent l="0" t="0" r="0" b="5715"/>
            <wp:docPr id="19157520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68904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3"/>
                    <a:stretch/>
                  </pic:blipFill>
                  <pic:spPr bwMode="auto">
                    <a:xfrm>
                      <a:off x="0" y="0"/>
                      <a:ext cx="514355" cy="874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D53" w:rsidRDefault="00E62D53" w:rsidP="00E62D53">
      <w:r>
        <w:t>Cliquez sur transmettre</w:t>
      </w:r>
    </w:p>
    <w:p w:rsidR="00A16D2E" w:rsidRDefault="00A16D2E" w:rsidP="00E62D53">
      <w:proofErr w:type="gramStart"/>
      <w:r>
        <w:t>fenêtre:</w:t>
      </w:r>
      <w:proofErr w:type="gramEnd"/>
      <w:r>
        <w:t xml:space="preserve"> « voulez-vous transmettre ? » confirmer</w:t>
      </w:r>
    </w:p>
    <w:p w:rsidR="00D95924" w:rsidRDefault="00D95924" w:rsidP="00D95924"/>
    <w:p w:rsidR="00D95924" w:rsidRDefault="00D95924" w:rsidP="00D95924"/>
    <w:p w:rsidR="00A16D2E" w:rsidRDefault="00A16D2E" w:rsidP="00A16D2E">
      <w:pPr>
        <w:ind w:left="567"/>
      </w:pPr>
      <w:r>
        <w:t>- puis Passage par les « </w:t>
      </w:r>
      <w:r w:rsidRPr="00A16D2E">
        <w:rPr>
          <w:b/>
          <w:bCs/>
        </w:rPr>
        <w:t xml:space="preserve">contrôle </w:t>
      </w:r>
      <w:r>
        <w:rPr>
          <w:b/>
          <w:bCs/>
        </w:rPr>
        <w:t>c</w:t>
      </w:r>
      <w:r w:rsidRPr="00A16D2E">
        <w:rPr>
          <w:b/>
          <w:bCs/>
        </w:rPr>
        <w:t>onformité</w:t>
      </w:r>
      <w:r>
        <w:t xml:space="preserve"> ». Si le montant de la mission est </w:t>
      </w:r>
      <w:r w:rsidR="00D559B5">
        <w:t>sous-estimé</w:t>
      </w:r>
      <w:r>
        <w:t xml:space="preserve"> sur </w:t>
      </w:r>
      <w:proofErr w:type="spellStart"/>
      <w:r>
        <w:t>Etamine</w:t>
      </w:r>
      <w:proofErr w:type="spellEnd"/>
      <w:r>
        <w:t>, c’est ici qu’il y a un blocage</w:t>
      </w:r>
    </w:p>
    <w:p w:rsidR="00A16D2E" w:rsidRDefault="00A16D2E" w:rsidP="00A16D2E"/>
    <w:p w:rsidR="00A16D2E" w:rsidRDefault="00A16D2E" w:rsidP="00A16D2E">
      <w:r w:rsidRPr="00A16D2E">
        <w:rPr>
          <w:noProof/>
        </w:rPr>
        <w:drawing>
          <wp:inline distT="0" distB="0" distL="0" distR="0" wp14:anchorId="173B6CCB" wp14:editId="4ECC4213">
            <wp:extent cx="5760720" cy="1337945"/>
            <wp:effectExtent l="0" t="0" r="5080" b="0"/>
            <wp:docPr id="18162092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209214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8C8" w:rsidRDefault="00CF68C8" w:rsidP="000F0C5D"/>
    <w:p w:rsidR="00A16D2E" w:rsidRDefault="00A16D2E" w:rsidP="000F0C5D">
      <w:r w:rsidRPr="00A16D2E">
        <w:t>La m</w:t>
      </w:r>
      <w:r w:rsidR="00CF68C8" w:rsidRPr="00A16D2E">
        <w:t xml:space="preserve">ission passe </w:t>
      </w:r>
      <w:r w:rsidR="00D87725">
        <w:t xml:space="preserve">(au bout d’un certain temps) </w:t>
      </w:r>
      <w:r w:rsidR="00CF68C8" w:rsidRPr="00A16D2E">
        <w:t xml:space="preserve">dans </w:t>
      </w:r>
      <w:r w:rsidRPr="00A16D2E">
        <w:t>N</w:t>
      </w:r>
      <w:r w:rsidR="00CF68C8" w:rsidRPr="00A16D2E">
        <w:t>otilus en mode « </w:t>
      </w:r>
      <w:r w:rsidR="00D559B5" w:rsidRPr="00A16D2E">
        <w:rPr>
          <w:b/>
          <w:bCs/>
        </w:rPr>
        <w:t>Émis</w:t>
      </w:r>
      <w:r w:rsidR="00CF68C8" w:rsidRPr="00A16D2E">
        <w:rPr>
          <w:b/>
          <w:bCs/>
        </w:rPr>
        <w:t xml:space="preserve"> budgétaire</w:t>
      </w:r>
      <w:r w:rsidR="00CF68C8" w:rsidRPr="00A16D2E">
        <w:t> »</w:t>
      </w:r>
      <w:r w:rsidRPr="00A16D2E">
        <w:t xml:space="preserve">. Le </w:t>
      </w:r>
      <w:r w:rsidR="00CF68C8" w:rsidRPr="00A16D2E">
        <w:t>missionnaire n’a plus la main</w:t>
      </w:r>
    </w:p>
    <w:p w:rsidR="00A16D2E" w:rsidRDefault="00B35461" w:rsidP="000F0C5D">
      <w:r w:rsidRPr="00A16D2E">
        <w:rPr>
          <w:noProof/>
        </w:rPr>
        <w:drawing>
          <wp:inline distT="0" distB="0" distL="0" distR="0" wp14:anchorId="6D4BA0CB" wp14:editId="096482E3">
            <wp:extent cx="5760720" cy="3005455"/>
            <wp:effectExtent l="0" t="0" r="5080" b="4445"/>
            <wp:docPr id="14122569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2524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D2E" w:rsidRDefault="00E84735" w:rsidP="00D559B5">
      <w:pPr>
        <w:jc w:val="both"/>
      </w:pPr>
      <w:r>
        <w:rPr>
          <w:b/>
          <w:bCs/>
        </w:rPr>
        <w:t>T</w:t>
      </w:r>
      <w:r w:rsidR="00A16D2E">
        <w:rPr>
          <w:b/>
          <w:bCs/>
        </w:rPr>
        <w:t>ermine</w:t>
      </w:r>
      <w:r w:rsidR="00D559B5">
        <w:rPr>
          <w:b/>
          <w:bCs/>
        </w:rPr>
        <w:t>z</w:t>
      </w:r>
      <w:r w:rsidR="00A16D2E">
        <w:rPr>
          <w:b/>
          <w:bCs/>
        </w:rPr>
        <w:t xml:space="preserve"> </w:t>
      </w:r>
      <w:r w:rsidR="00A16D2E" w:rsidRPr="00E84735">
        <w:t>en cliquant en bas à droite sur</w:t>
      </w:r>
      <w:r w:rsidR="007F7EB8">
        <w:t xml:space="preserve"> la flèche</w:t>
      </w:r>
      <w:r w:rsidR="00B35461">
        <w:t xml:space="preserve"> &lt;  </w:t>
      </w:r>
      <w:r w:rsidR="00B35461" w:rsidRPr="00A16D2E">
        <w:rPr>
          <w:noProof/>
        </w:rPr>
        <w:drawing>
          <wp:inline distT="0" distB="0" distL="0" distR="0" wp14:anchorId="5B9C96DC" wp14:editId="21545323">
            <wp:extent cx="740354" cy="973641"/>
            <wp:effectExtent l="0" t="0" r="0" b="4445"/>
            <wp:docPr id="16070252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25249" name="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0485" cy="973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EB8">
        <w:t xml:space="preserve"> pour faire apparaître</w:t>
      </w:r>
      <w:r w:rsidR="00A16D2E">
        <w:rPr>
          <w:b/>
          <w:bCs/>
        </w:rPr>
        <w:t xml:space="preserve"> « t</w:t>
      </w:r>
      <w:r w:rsidR="00DB2AFC">
        <w:rPr>
          <w:b/>
          <w:bCs/>
        </w:rPr>
        <w:t>ransmettre</w:t>
      </w:r>
      <w:r w:rsidR="00A16D2E">
        <w:rPr>
          <w:b/>
          <w:bCs/>
        </w:rPr>
        <w:t> »</w:t>
      </w:r>
      <w:r w:rsidR="00DB2AFC">
        <w:rPr>
          <w:b/>
          <w:bCs/>
        </w:rPr>
        <w:t xml:space="preserve"> </w:t>
      </w:r>
      <w:r w:rsidR="00A16D2E" w:rsidRPr="00E84735">
        <w:t>afin que</w:t>
      </w:r>
      <w:r w:rsidR="00A16D2E">
        <w:rPr>
          <w:b/>
          <w:bCs/>
        </w:rPr>
        <w:t xml:space="preserve"> le gestionnaire reçoive une notification</w:t>
      </w:r>
      <w:r>
        <w:rPr>
          <w:b/>
          <w:bCs/>
        </w:rPr>
        <w:t xml:space="preserve"> </w:t>
      </w:r>
      <w:r>
        <w:t>(si vous ne le faites pas, il n’est pas notifié de la mission.</w:t>
      </w:r>
    </w:p>
    <w:p w:rsidR="00B35461" w:rsidRPr="00E84735" w:rsidRDefault="00B35461" w:rsidP="00D559B5">
      <w:pPr>
        <w:jc w:val="both"/>
      </w:pPr>
      <w:r w:rsidRPr="00FA7904">
        <w:rPr>
          <w:noProof/>
        </w:rPr>
        <w:lastRenderedPageBreak/>
        <w:drawing>
          <wp:inline distT="0" distB="0" distL="0" distR="0" wp14:anchorId="2FC36D03" wp14:editId="7739C6E8">
            <wp:extent cx="5760720" cy="3037840"/>
            <wp:effectExtent l="0" t="0" r="5080" b="0"/>
            <wp:docPr id="17358951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895175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9B5" w:rsidRDefault="00D559B5" w:rsidP="00DB2AFC">
      <w:pPr>
        <w:rPr>
          <w:b/>
          <w:bCs/>
        </w:rPr>
      </w:pPr>
    </w:p>
    <w:p w:rsidR="00A16D2E" w:rsidRDefault="00A16D2E" w:rsidP="00DB2AFC">
      <w:pPr>
        <w:rPr>
          <w:b/>
          <w:bCs/>
        </w:rPr>
      </w:pPr>
      <w:r>
        <w:rPr>
          <w:b/>
          <w:bCs/>
        </w:rPr>
        <w:t>La marche</w:t>
      </w:r>
      <w:r w:rsidR="00E84735">
        <w:rPr>
          <w:b/>
          <w:bCs/>
        </w:rPr>
        <w:t xml:space="preserve"> à suivre</w:t>
      </w:r>
      <w:r>
        <w:rPr>
          <w:b/>
          <w:bCs/>
        </w:rPr>
        <w:t xml:space="preserve"> est la même pour les transports</w:t>
      </w:r>
      <w:r w:rsidR="003A0DD5">
        <w:rPr>
          <w:b/>
          <w:bCs/>
        </w:rPr>
        <w:t xml:space="preserve"> (billets de train et avion)</w:t>
      </w:r>
    </w:p>
    <w:p w:rsidR="00A16D2E" w:rsidRDefault="00A16D2E" w:rsidP="00A16D2E">
      <w:r>
        <w:t>Attention, pour les billets d’avion, mieux vaut indiquer des horaires précis plutôt qu</w:t>
      </w:r>
      <w:r w:rsidR="00D559B5">
        <w:t>’une</w:t>
      </w:r>
      <w:r>
        <w:t xml:space="preserve"> plage horaire, les prix proposés sont moins élevés. </w:t>
      </w:r>
    </w:p>
    <w:p w:rsidR="00CF68C8" w:rsidRDefault="00CF68C8" w:rsidP="000F0C5D"/>
    <w:p w:rsidR="00A16D2E" w:rsidRPr="005905CF" w:rsidRDefault="00A16D2E" w:rsidP="00A16D2E">
      <w:pPr>
        <w:shd w:val="clear" w:color="auto" w:fill="FFD966" w:themeFill="accent4" w:themeFillTint="99"/>
        <w:rPr>
          <w:b/>
          <w:bCs/>
        </w:rPr>
      </w:pPr>
      <w:r>
        <w:rPr>
          <w:b/>
          <w:bCs/>
        </w:rPr>
        <w:t xml:space="preserve">Étape n° 4 : après la mission, </w:t>
      </w:r>
      <w:r w:rsidRPr="005905CF">
        <w:rPr>
          <w:b/>
          <w:bCs/>
        </w:rPr>
        <w:t>Logiciel Notilus</w:t>
      </w:r>
      <w:r>
        <w:rPr>
          <w:b/>
          <w:bCs/>
        </w:rPr>
        <w:t xml:space="preserve"> </w:t>
      </w:r>
      <w:r w:rsidR="003A0DD5">
        <w:rPr>
          <w:b/>
          <w:bCs/>
        </w:rPr>
        <w:t>pour</w:t>
      </w:r>
      <w:r>
        <w:rPr>
          <w:b/>
          <w:bCs/>
        </w:rPr>
        <w:t xml:space="preserve"> établissement des états de frais</w:t>
      </w:r>
    </w:p>
    <w:p w:rsidR="00C20B59" w:rsidRDefault="00C20B59" w:rsidP="000F0C5D"/>
    <w:p w:rsidR="00C20B59" w:rsidRDefault="00C20B59" w:rsidP="000F0C5D">
      <w:r>
        <w:t>Version VIDEO :</w:t>
      </w:r>
    </w:p>
    <w:p w:rsidR="00C20B59" w:rsidRDefault="00C20B59" w:rsidP="00C20B59">
      <w:pPr>
        <w:pStyle w:val="Paragraphedeliste"/>
        <w:numPr>
          <w:ilvl w:val="0"/>
          <w:numId w:val="4"/>
        </w:numPr>
      </w:pPr>
      <w:r>
        <w:t xml:space="preserve">Valider les temps : </w:t>
      </w:r>
      <w:hyperlink r:id="rId26" w:history="1">
        <w:r w:rsidRPr="00BE04D4">
          <w:rPr>
            <w:rStyle w:val="Lienhypertexte"/>
          </w:rPr>
          <w:t>https://uncloud.univ-nantes.fr/index.php/s/6Qwec6CSePZcdPD</w:t>
        </w:r>
      </w:hyperlink>
      <w:r>
        <w:t xml:space="preserve"> </w:t>
      </w:r>
    </w:p>
    <w:p w:rsidR="00C20B59" w:rsidRDefault="00C20B59" w:rsidP="00C20B59">
      <w:pPr>
        <w:pStyle w:val="Paragraphedeliste"/>
        <w:numPr>
          <w:ilvl w:val="0"/>
          <w:numId w:val="4"/>
        </w:numPr>
      </w:pPr>
      <w:proofErr w:type="gramStart"/>
      <w:r>
        <w:t>créer</w:t>
      </w:r>
      <w:proofErr w:type="gramEnd"/>
      <w:r>
        <w:t xml:space="preserve"> les états de frais : </w:t>
      </w:r>
      <w:hyperlink r:id="rId27" w:history="1">
        <w:r w:rsidRPr="00BE04D4">
          <w:rPr>
            <w:rStyle w:val="Lienhypertexte"/>
          </w:rPr>
          <w:t>https://uncloud.univ-nantes.fr/index.php/s/6Qwec6CSePZcdPD</w:t>
        </w:r>
      </w:hyperlink>
      <w:r>
        <w:t xml:space="preserve"> </w:t>
      </w:r>
    </w:p>
    <w:p w:rsidR="00C20B59" w:rsidRDefault="00C20B59" w:rsidP="000F0C5D"/>
    <w:p w:rsidR="00A16D2E" w:rsidRDefault="00C20B59" w:rsidP="00A16D2E">
      <w:r>
        <w:t>OU version écrite :</w:t>
      </w:r>
      <w:r w:rsidR="007F6871">
        <w:t xml:space="preserve"> </w:t>
      </w:r>
      <w:r w:rsidR="00A16D2E">
        <w:t>Au retour d’une mission</w:t>
      </w:r>
    </w:p>
    <w:p w:rsidR="00A16D2E" w:rsidRDefault="00A16D2E" w:rsidP="000F0C5D">
      <w:pPr>
        <w:pStyle w:val="Paragraphedeliste"/>
        <w:numPr>
          <w:ilvl w:val="0"/>
          <w:numId w:val="4"/>
        </w:numPr>
      </w:pPr>
      <w:proofErr w:type="gramStart"/>
      <w:r>
        <w:t>soit</w:t>
      </w:r>
      <w:proofErr w:type="gramEnd"/>
      <w:r>
        <w:t xml:space="preserve"> </w:t>
      </w:r>
      <w:r w:rsidRPr="00E927F5">
        <w:rPr>
          <w:b/>
          <w:bCs/>
        </w:rPr>
        <w:t>mission sans frais à déclarer</w:t>
      </w:r>
      <w:r>
        <w:t>, envoyer mail au gestionnaire pour signaler que pas de frais, afin que la mission soit clôturée</w:t>
      </w:r>
    </w:p>
    <w:p w:rsidR="00A16D2E" w:rsidRDefault="00A16D2E" w:rsidP="000F0C5D">
      <w:pPr>
        <w:pStyle w:val="Paragraphedeliste"/>
        <w:numPr>
          <w:ilvl w:val="0"/>
          <w:numId w:val="4"/>
        </w:numPr>
      </w:pPr>
      <w:proofErr w:type="gramStart"/>
      <w:r>
        <w:t>soit</w:t>
      </w:r>
      <w:proofErr w:type="gramEnd"/>
      <w:r>
        <w:t xml:space="preserve"> </w:t>
      </w:r>
      <w:r w:rsidR="00D559B5">
        <w:t xml:space="preserve">frais à </w:t>
      </w:r>
      <w:r w:rsidR="001A1E50" w:rsidRPr="00E927F5">
        <w:rPr>
          <w:b/>
          <w:bCs/>
        </w:rPr>
        <w:t>déclarer</w:t>
      </w:r>
      <w:r w:rsidR="00D559B5">
        <w:rPr>
          <w:b/>
          <w:bCs/>
        </w:rPr>
        <w:t>.</w:t>
      </w:r>
      <w:r>
        <w:t xml:space="preserve"> L’établissement des états de frais ne peut se faire :</w:t>
      </w:r>
    </w:p>
    <w:p w:rsidR="00A16D2E" w:rsidRDefault="00A16D2E" w:rsidP="00A16D2E">
      <w:pPr>
        <w:pStyle w:val="Paragraphedeliste"/>
        <w:numPr>
          <w:ilvl w:val="0"/>
          <w:numId w:val="5"/>
        </w:numPr>
      </w:pPr>
      <w:proofErr w:type="gramStart"/>
      <w:r>
        <w:t>qu’une</w:t>
      </w:r>
      <w:proofErr w:type="gramEnd"/>
      <w:r>
        <w:t xml:space="preserve"> fois la date de la mission </w:t>
      </w:r>
      <w:r w:rsidR="001A1E50">
        <w:t>passée</w:t>
      </w:r>
    </w:p>
    <w:p w:rsidR="001A1E50" w:rsidRDefault="001A1E50" w:rsidP="00A16D2E">
      <w:pPr>
        <w:pStyle w:val="Paragraphedeliste"/>
        <w:numPr>
          <w:ilvl w:val="0"/>
          <w:numId w:val="5"/>
        </w:numPr>
      </w:pPr>
      <w:proofErr w:type="gramStart"/>
      <w:r>
        <w:t>que</w:t>
      </w:r>
      <w:proofErr w:type="gramEnd"/>
      <w:r>
        <w:t xml:space="preserve"> le statut</w:t>
      </w:r>
      <w:r w:rsidR="00A16D2E">
        <w:t xml:space="preserve"> de la mission </w:t>
      </w:r>
      <w:proofErr w:type="gramStart"/>
      <w:r w:rsidR="00A16D2E">
        <w:t>est</w:t>
      </w:r>
      <w:proofErr w:type="gramEnd"/>
      <w:r>
        <w:t xml:space="preserve"> « validé » </w:t>
      </w:r>
      <w:r w:rsidR="00A16D2E">
        <w:t>(càd que l’</w:t>
      </w:r>
      <w:r>
        <w:t xml:space="preserve">engagement financier </w:t>
      </w:r>
      <w:r w:rsidR="00A16D2E">
        <w:t>a été f</w:t>
      </w:r>
      <w:r>
        <w:t>ait</w:t>
      </w:r>
      <w:r w:rsidR="00A16D2E">
        <w:t>)</w:t>
      </w:r>
    </w:p>
    <w:p w:rsidR="00A16D2E" w:rsidRDefault="00A16D2E" w:rsidP="000F0C5D"/>
    <w:p w:rsidR="001A1E50" w:rsidRDefault="00D559B5" w:rsidP="000F0C5D">
      <w:r>
        <w:t>É</w:t>
      </w:r>
      <w:r w:rsidR="00E927F5">
        <w:t>tape 1 : A</w:t>
      </w:r>
      <w:r w:rsidR="00A16D2E">
        <w:t>llez dans l’ordre de mission, cliquez sur la f</w:t>
      </w:r>
      <w:r w:rsidR="001A1E50">
        <w:t xml:space="preserve">lèche </w:t>
      </w:r>
      <w:r w:rsidR="00A16D2E">
        <w:t xml:space="preserve">en bas à </w:t>
      </w:r>
      <w:r w:rsidR="001A1E50">
        <w:t>droite « </w:t>
      </w:r>
      <w:r w:rsidR="00A16D2E" w:rsidRPr="00E927F5">
        <w:rPr>
          <w:b/>
          <w:bCs/>
        </w:rPr>
        <w:t>S</w:t>
      </w:r>
      <w:r w:rsidR="001A1E50" w:rsidRPr="00E927F5">
        <w:rPr>
          <w:b/>
          <w:bCs/>
        </w:rPr>
        <w:t>aisie des temps</w:t>
      </w:r>
      <w:r w:rsidR="001A1E50">
        <w:t> »</w:t>
      </w:r>
    </w:p>
    <w:p w:rsidR="00A16D2E" w:rsidRDefault="00A16D2E" w:rsidP="000F0C5D">
      <w:r w:rsidRPr="00A16D2E">
        <w:rPr>
          <w:noProof/>
        </w:rPr>
        <w:drawing>
          <wp:inline distT="0" distB="0" distL="0" distR="0" wp14:anchorId="7356514D" wp14:editId="2EB76D76">
            <wp:extent cx="4827785" cy="2422407"/>
            <wp:effectExtent l="0" t="0" r="0" b="3810"/>
            <wp:docPr id="11586014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601473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253" cy="242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D2E" w:rsidRDefault="00A16D2E" w:rsidP="000F0C5D"/>
    <w:p w:rsidR="001A1E50" w:rsidRDefault="001A1E50" w:rsidP="000F0C5D">
      <w:r>
        <w:t>Déclaration des temps réels de mission</w:t>
      </w:r>
      <w:r w:rsidR="00A16D2E">
        <w:t xml:space="preserve"> (</w:t>
      </w:r>
      <w:r>
        <w:t>= dates et horaires réels</w:t>
      </w:r>
      <w:r w:rsidR="00A16D2E">
        <w:t xml:space="preserve">) &gt; </w:t>
      </w:r>
      <w:r w:rsidR="00D559B5">
        <w:t>« </w:t>
      </w:r>
      <w:r>
        <w:t>Confirmer</w:t>
      </w:r>
      <w:r w:rsidR="00D559B5">
        <w:t> »</w:t>
      </w:r>
    </w:p>
    <w:p w:rsidR="001A1E50" w:rsidRDefault="00D559B5" w:rsidP="000F0C5D">
      <w:pPr>
        <w:rPr>
          <w:color w:val="00B050"/>
        </w:rPr>
      </w:pPr>
      <w:r>
        <w:t>L’o</w:t>
      </w:r>
      <w:r w:rsidR="001A1E50">
        <w:t>rdre</w:t>
      </w:r>
      <w:r w:rsidR="00A16D2E">
        <w:t xml:space="preserve"> de</w:t>
      </w:r>
      <w:r w:rsidR="001A1E50">
        <w:t xml:space="preserve"> mission passe </w:t>
      </w:r>
      <w:r w:rsidR="00A16D2E">
        <w:t xml:space="preserve">alors </w:t>
      </w:r>
      <w:r w:rsidR="001A1E50">
        <w:t xml:space="preserve">dans </w:t>
      </w:r>
      <w:r w:rsidR="00A16D2E">
        <w:t xml:space="preserve">le </w:t>
      </w:r>
      <w:r w:rsidR="001A1E50">
        <w:t>statut « </w:t>
      </w:r>
      <w:r w:rsidR="001A1E50" w:rsidRPr="00A16D2E">
        <w:rPr>
          <w:b/>
          <w:bCs/>
        </w:rPr>
        <w:t>temps validés</w:t>
      </w:r>
      <w:r w:rsidR="001A1E50">
        <w:t> »</w:t>
      </w:r>
      <w:r w:rsidR="00A16D2E">
        <w:t xml:space="preserve"> (flèche rouge) </w:t>
      </w:r>
    </w:p>
    <w:p w:rsidR="00E927F5" w:rsidRDefault="00E927F5" w:rsidP="000F0C5D"/>
    <w:p w:rsidR="00A16D2E" w:rsidRDefault="00E927F5" w:rsidP="000F0C5D">
      <w:r w:rsidRPr="00E927F5">
        <w:rPr>
          <w:noProof/>
        </w:rPr>
        <w:drawing>
          <wp:inline distT="0" distB="0" distL="0" distR="0" wp14:anchorId="082FDAEF" wp14:editId="178CFB2E">
            <wp:extent cx="5760720" cy="2908935"/>
            <wp:effectExtent l="0" t="0" r="5080" b="0"/>
            <wp:docPr id="9735842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58426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D2E" w:rsidRDefault="00A16D2E" w:rsidP="000F0C5D"/>
    <w:p w:rsidR="00E927F5" w:rsidRDefault="00E927F5" w:rsidP="000F0C5D">
      <w:r>
        <w:t xml:space="preserve">Étape 2 : </w:t>
      </w:r>
      <w:r w:rsidR="00FB4794" w:rsidRPr="00790384">
        <w:rPr>
          <w:b/>
          <w:bCs/>
        </w:rPr>
        <w:t>D</w:t>
      </w:r>
      <w:r w:rsidRPr="00790384">
        <w:rPr>
          <w:b/>
          <w:bCs/>
        </w:rPr>
        <w:t>éclare</w:t>
      </w:r>
      <w:r w:rsidR="00D559B5" w:rsidRPr="00790384">
        <w:rPr>
          <w:b/>
          <w:bCs/>
        </w:rPr>
        <w:t>r</w:t>
      </w:r>
      <w:r w:rsidRPr="00790384">
        <w:rPr>
          <w:b/>
          <w:bCs/>
        </w:rPr>
        <w:t xml:space="preserve"> vos frais</w:t>
      </w:r>
      <w:r w:rsidR="00A86690">
        <w:rPr>
          <w:b/>
          <w:bCs/>
        </w:rPr>
        <w:t> </w:t>
      </w:r>
      <w:r w:rsidR="00A86690">
        <w:t xml:space="preserve">: </w:t>
      </w:r>
    </w:p>
    <w:p w:rsidR="00255833" w:rsidRDefault="00255833" w:rsidP="00A86690">
      <w:pPr>
        <w:pStyle w:val="Paragraphedeliste"/>
        <w:numPr>
          <w:ilvl w:val="0"/>
          <w:numId w:val="4"/>
        </w:numPr>
      </w:pPr>
      <w:proofErr w:type="gramStart"/>
      <w:r>
        <w:t>pas</w:t>
      </w:r>
      <w:proofErr w:type="gramEnd"/>
      <w:r>
        <w:t xml:space="preserve"> besoin de justificatif pour les indemnités repas</w:t>
      </w:r>
    </w:p>
    <w:p w:rsidR="00A86690" w:rsidRDefault="00A86690" w:rsidP="00A86690">
      <w:pPr>
        <w:pStyle w:val="Paragraphedeliste"/>
        <w:numPr>
          <w:ilvl w:val="0"/>
          <w:numId w:val="4"/>
        </w:numPr>
      </w:pPr>
      <w:proofErr w:type="gramStart"/>
      <w:r>
        <w:t>si</w:t>
      </w:r>
      <w:proofErr w:type="gramEnd"/>
      <w:r>
        <w:t xml:space="preserve"> besoin de déposer justificatif</w:t>
      </w:r>
      <w:r w:rsidR="000162D6">
        <w:t xml:space="preserve"> pour d’autres frais que les repas</w:t>
      </w:r>
      <w:r>
        <w:t>, onglet « </w:t>
      </w:r>
      <w:r w:rsidRPr="00E927F5">
        <w:rPr>
          <w:b/>
          <w:bCs/>
        </w:rPr>
        <w:t>généralités »</w:t>
      </w:r>
      <w:r>
        <w:rPr>
          <w:b/>
          <w:bCs/>
        </w:rPr>
        <w:t xml:space="preserve"> (</w:t>
      </w:r>
      <w:r>
        <w:t>flèche verte), déposer les document</w:t>
      </w:r>
      <w:r w:rsidR="00255833">
        <w:t>s</w:t>
      </w:r>
      <w:r>
        <w:t xml:space="preserve">. Reconnaissance visuelle complète automatiquement la date et montant </w:t>
      </w:r>
    </w:p>
    <w:p w:rsidR="00E927F5" w:rsidRPr="00A86690" w:rsidRDefault="00A86690" w:rsidP="00E927F5">
      <w:pPr>
        <w:pStyle w:val="Paragraphedeliste"/>
        <w:numPr>
          <w:ilvl w:val="0"/>
          <w:numId w:val="4"/>
        </w:numPr>
      </w:pPr>
      <w:r w:rsidRPr="00A86690">
        <w:t xml:space="preserve">PUIS </w:t>
      </w:r>
      <w:r w:rsidR="00E927F5" w:rsidRPr="00A86690">
        <w:t>a</w:t>
      </w:r>
      <w:r w:rsidR="00A16D2E" w:rsidRPr="00A86690">
        <w:t>llez dans l’onglet « </w:t>
      </w:r>
      <w:r w:rsidR="001A1E50" w:rsidRPr="00A86690">
        <w:rPr>
          <w:b/>
          <w:bCs/>
        </w:rPr>
        <w:t>frais</w:t>
      </w:r>
      <w:r w:rsidR="00A16D2E" w:rsidRPr="00A86690">
        <w:t> » (flèche verte)</w:t>
      </w:r>
      <w:r w:rsidR="001A1E50" w:rsidRPr="00A86690">
        <w:t xml:space="preserve">, </w:t>
      </w:r>
      <w:r w:rsidR="001A1E50" w:rsidRPr="00A86690">
        <w:rPr>
          <w:b/>
          <w:bCs/>
        </w:rPr>
        <w:t>clique</w:t>
      </w:r>
      <w:r w:rsidR="00A16D2E" w:rsidRPr="00A86690">
        <w:rPr>
          <w:b/>
          <w:bCs/>
        </w:rPr>
        <w:t>z</w:t>
      </w:r>
      <w:r w:rsidR="001A1E50" w:rsidRPr="00A86690">
        <w:rPr>
          <w:b/>
          <w:bCs/>
        </w:rPr>
        <w:t xml:space="preserve"> sur </w:t>
      </w:r>
      <w:r w:rsidR="00A16D2E" w:rsidRPr="00A86690">
        <w:rPr>
          <w:b/>
          <w:bCs/>
        </w:rPr>
        <w:t>« </w:t>
      </w:r>
      <w:r w:rsidR="001A1E50" w:rsidRPr="00A86690">
        <w:rPr>
          <w:b/>
          <w:bCs/>
        </w:rPr>
        <w:t>+</w:t>
      </w:r>
      <w:r w:rsidR="00A16D2E" w:rsidRPr="00A86690">
        <w:rPr>
          <w:b/>
          <w:bCs/>
        </w:rPr>
        <w:t> »</w:t>
      </w:r>
      <w:r w:rsidRPr="00A86690">
        <w:rPr>
          <w:b/>
          <w:bCs/>
        </w:rPr>
        <w:t xml:space="preserve"> (en bleu</w:t>
      </w:r>
      <w:r>
        <w:rPr>
          <w:b/>
          <w:bCs/>
        </w:rPr>
        <w:t>,</w:t>
      </w:r>
      <w:r w:rsidRPr="00A86690">
        <w:rPr>
          <w:b/>
          <w:bCs/>
        </w:rPr>
        <w:t xml:space="preserve"> à droite)</w:t>
      </w:r>
      <w:r w:rsidR="001A1E50" w:rsidRPr="00A86690">
        <w:t xml:space="preserve">, entrer dans </w:t>
      </w:r>
      <w:r w:rsidR="00A16D2E" w:rsidRPr="00A86690">
        <w:t>« </w:t>
      </w:r>
      <w:r w:rsidRPr="00A86690">
        <w:t xml:space="preserve">saisir un </w:t>
      </w:r>
      <w:r w:rsidR="001A1E50" w:rsidRPr="00A86690">
        <w:t>état de frais</w:t>
      </w:r>
      <w:r w:rsidR="00A16D2E" w:rsidRPr="00A86690">
        <w:t> »</w:t>
      </w:r>
      <w:r w:rsidR="00E927F5" w:rsidRPr="00A86690">
        <w:t xml:space="preserve"> et saisir les dépenses</w:t>
      </w:r>
    </w:p>
    <w:p w:rsidR="00DA091B" w:rsidRDefault="00DA091B" w:rsidP="000F0C5D">
      <w:r w:rsidRPr="00DA091B">
        <w:rPr>
          <w:noProof/>
        </w:rPr>
        <w:drawing>
          <wp:inline distT="0" distB="0" distL="0" distR="0" wp14:anchorId="5E3CCF61" wp14:editId="748FF694">
            <wp:extent cx="5760720" cy="2626360"/>
            <wp:effectExtent l="0" t="0" r="5080" b="2540"/>
            <wp:docPr id="12658380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838036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5D" w:rsidRDefault="000F0C5D" w:rsidP="000F0C5D"/>
    <w:p w:rsidR="003A0DD5" w:rsidRDefault="003A0DD5" w:rsidP="000F0C5D"/>
    <w:p w:rsidR="006E582E" w:rsidRDefault="006E582E" w:rsidP="000F0C5D">
      <w:r>
        <w:t>Ensuite cliquez en bas à droite sur la flèche « transmettre »</w:t>
      </w:r>
    </w:p>
    <w:p w:rsidR="006E582E" w:rsidRDefault="006E582E" w:rsidP="000F0C5D"/>
    <w:p w:rsidR="003A0DD5" w:rsidRDefault="003A0DD5" w:rsidP="00D559B5">
      <w:pPr>
        <w:jc w:val="both"/>
      </w:pPr>
      <w:r w:rsidRPr="003A0DD5">
        <w:rPr>
          <w:b/>
          <w:bCs/>
        </w:rPr>
        <w:t>Ressources supplémentaires</w:t>
      </w:r>
      <w:r>
        <w:t> : Des supports documentaires et des tutoriels vidéo sont disponible</w:t>
      </w:r>
      <w:r w:rsidR="00D559B5">
        <w:t>s</w:t>
      </w:r>
      <w:r>
        <w:t xml:space="preserve"> via le profil Notilus, onglet « boîte à lien »</w:t>
      </w:r>
    </w:p>
    <w:p w:rsidR="003A0DD5" w:rsidRDefault="003A0DD5" w:rsidP="003A0DD5">
      <w:r w:rsidRPr="005905CF">
        <w:rPr>
          <w:noProof/>
        </w:rPr>
        <w:lastRenderedPageBreak/>
        <w:drawing>
          <wp:inline distT="0" distB="0" distL="0" distR="0" wp14:anchorId="5B51E876" wp14:editId="704FDF51">
            <wp:extent cx="5760720" cy="1534160"/>
            <wp:effectExtent l="0" t="0" r="5080" b="2540"/>
            <wp:docPr id="17530178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017810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DD5" w:rsidRDefault="003A0DD5" w:rsidP="000F0C5D"/>
    <w:sectPr w:rsidR="003A0DD5" w:rsidSect="00A33D85">
      <w:pgSz w:w="11906" w:h="16838"/>
      <w:pgMar w:top="1025" w:right="1417" w:bottom="112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8125A"/>
    <w:multiLevelType w:val="hybridMultilevel"/>
    <w:tmpl w:val="BC267CD0"/>
    <w:lvl w:ilvl="0" w:tplc="EDDEE5C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52529"/>
    <w:multiLevelType w:val="hybridMultilevel"/>
    <w:tmpl w:val="EB884518"/>
    <w:lvl w:ilvl="0" w:tplc="09A8F13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70588"/>
    <w:multiLevelType w:val="hybridMultilevel"/>
    <w:tmpl w:val="9B349DF0"/>
    <w:lvl w:ilvl="0" w:tplc="CA8E289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35D869FE"/>
    <w:multiLevelType w:val="hybridMultilevel"/>
    <w:tmpl w:val="C1CE7524"/>
    <w:lvl w:ilvl="0" w:tplc="A0EC1F5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102DE"/>
    <w:multiLevelType w:val="hybridMultilevel"/>
    <w:tmpl w:val="A0BCC3EC"/>
    <w:lvl w:ilvl="0" w:tplc="E4D8EAA2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5914B8"/>
    <w:multiLevelType w:val="hybridMultilevel"/>
    <w:tmpl w:val="434074A6"/>
    <w:lvl w:ilvl="0" w:tplc="00AE837A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3833083">
    <w:abstractNumId w:val="0"/>
  </w:num>
  <w:num w:numId="2" w16cid:durableId="1523934713">
    <w:abstractNumId w:val="4"/>
  </w:num>
  <w:num w:numId="3" w16cid:durableId="1136754005">
    <w:abstractNumId w:val="5"/>
  </w:num>
  <w:num w:numId="4" w16cid:durableId="371467275">
    <w:abstractNumId w:val="1"/>
  </w:num>
  <w:num w:numId="5" w16cid:durableId="1094209269">
    <w:abstractNumId w:val="2"/>
  </w:num>
  <w:num w:numId="6" w16cid:durableId="16906393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09B"/>
    <w:rsid w:val="000162D6"/>
    <w:rsid w:val="000B7D40"/>
    <w:rsid w:val="000C50AF"/>
    <w:rsid w:val="000E123D"/>
    <w:rsid w:val="000F0C5D"/>
    <w:rsid w:val="001114D9"/>
    <w:rsid w:val="0011709B"/>
    <w:rsid w:val="00155715"/>
    <w:rsid w:val="001A1E50"/>
    <w:rsid w:val="001E5871"/>
    <w:rsid w:val="00211335"/>
    <w:rsid w:val="00211C4D"/>
    <w:rsid w:val="00255833"/>
    <w:rsid w:val="00264231"/>
    <w:rsid w:val="002852A6"/>
    <w:rsid w:val="002D49D8"/>
    <w:rsid w:val="00333684"/>
    <w:rsid w:val="0035555F"/>
    <w:rsid w:val="00356324"/>
    <w:rsid w:val="00386DAF"/>
    <w:rsid w:val="003A0DD5"/>
    <w:rsid w:val="003D227C"/>
    <w:rsid w:val="003F68AB"/>
    <w:rsid w:val="00407B0D"/>
    <w:rsid w:val="00411EA9"/>
    <w:rsid w:val="00480178"/>
    <w:rsid w:val="004B28DA"/>
    <w:rsid w:val="004C790E"/>
    <w:rsid w:val="004E10D6"/>
    <w:rsid w:val="00563389"/>
    <w:rsid w:val="005905CF"/>
    <w:rsid w:val="005F47F9"/>
    <w:rsid w:val="00602D91"/>
    <w:rsid w:val="00614E33"/>
    <w:rsid w:val="0065143A"/>
    <w:rsid w:val="00666CF0"/>
    <w:rsid w:val="006674A8"/>
    <w:rsid w:val="006A2127"/>
    <w:rsid w:val="006E582E"/>
    <w:rsid w:val="00702CAA"/>
    <w:rsid w:val="00790384"/>
    <w:rsid w:val="007F6871"/>
    <w:rsid w:val="007F7EB8"/>
    <w:rsid w:val="0083293E"/>
    <w:rsid w:val="0087414E"/>
    <w:rsid w:val="00887EC3"/>
    <w:rsid w:val="00890158"/>
    <w:rsid w:val="00896DFB"/>
    <w:rsid w:val="008A12C4"/>
    <w:rsid w:val="008C5DD6"/>
    <w:rsid w:val="00947DC7"/>
    <w:rsid w:val="00955ADF"/>
    <w:rsid w:val="009D5C98"/>
    <w:rsid w:val="009E0667"/>
    <w:rsid w:val="009F0693"/>
    <w:rsid w:val="00A021C6"/>
    <w:rsid w:val="00A05C76"/>
    <w:rsid w:val="00A16D2E"/>
    <w:rsid w:val="00A33D85"/>
    <w:rsid w:val="00A418D0"/>
    <w:rsid w:val="00A86690"/>
    <w:rsid w:val="00AD0544"/>
    <w:rsid w:val="00B32144"/>
    <w:rsid w:val="00B35461"/>
    <w:rsid w:val="00B500A5"/>
    <w:rsid w:val="00B912A1"/>
    <w:rsid w:val="00BA7287"/>
    <w:rsid w:val="00C13704"/>
    <w:rsid w:val="00C20B59"/>
    <w:rsid w:val="00C42154"/>
    <w:rsid w:val="00C631C6"/>
    <w:rsid w:val="00C64813"/>
    <w:rsid w:val="00CB6D36"/>
    <w:rsid w:val="00CC0994"/>
    <w:rsid w:val="00CE63A8"/>
    <w:rsid w:val="00CF68C8"/>
    <w:rsid w:val="00D267BA"/>
    <w:rsid w:val="00D559B5"/>
    <w:rsid w:val="00D644F3"/>
    <w:rsid w:val="00D82869"/>
    <w:rsid w:val="00D85937"/>
    <w:rsid w:val="00D87725"/>
    <w:rsid w:val="00D95924"/>
    <w:rsid w:val="00DA091B"/>
    <w:rsid w:val="00DA3679"/>
    <w:rsid w:val="00DA669F"/>
    <w:rsid w:val="00DB2AFC"/>
    <w:rsid w:val="00E55A82"/>
    <w:rsid w:val="00E62D53"/>
    <w:rsid w:val="00E776FE"/>
    <w:rsid w:val="00E84735"/>
    <w:rsid w:val="00E927F5"/>
    <w:rsid w:val="00EA2052"/>
    <w:rsid w:val="00EA67B3"/>
    <w:rsid w:val="00EB32A5"/>
    <w:rsid w:val="00EB48CB"/>
    <w:rsid w:val="00F22F8A"/>
    <w:rsid w:val="00F76638"/>
    <w:rsid w:val="00F84253"/>
    <w:rsid w:val="00FA7904"/>
    <w:rsid w:val="00FB2008"/>
    <w:rsid w:val="00FB4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73CA59"/>
  <w15:chartTrackingRefBased/>
  <w15:docId w15:val="{A68E4D61-0DB5-D24E-8DE5-C3A68AA04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2A1"/>
    <w:rPr>
      <w:rFonts w:ascii="Times New Roman" w:hAnsi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qFormat/>
    <w:rsid w:val="00896DFB"/>
  </w:style>
  <w:style w:type="paragraph" w:styleId="Paragraphedeliste">
    <w:name w:val="List Paragraph"/>
    <w:basedOn w:val="Normal"/>
    <w:uiPriority w:val="34"/>
    <w:qFormat/>
    <w:rsid w:val="000F0C5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16D2E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A2052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A20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nrs.voyages@fr.fcm.travel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uncloud.univ-nantes.fr/index.php/s/6Qwec6CSePZcdPD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sesame.cnrs.fr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hyperlink" Target="https://confluence.cnrs.fr/confluence/pages/viewpage.action?pageId=127472062" TargetMode="External"/><Relationship Id="rId15" Type="http://schemas.openxmlformats.org/officeDocument/2006/relationships/hyperlink" Target="https://esr-cnrs.notilus-pio.cegid.cloud/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s://etamine-connecte.cnrs.fr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uncloud.univ-nantes.fr/index.php/s/6Qwec6CSePZcdPD" TargetMode="External"/><Relationship Id="rId30" Type="http://schemas.openxmlformats.org/officeDocument/2006/relationships/image" Target="media/image19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9</Pages>
  <Words>1397</Words>
  <Characters>7687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Lusset</dc:creator>
  <cp:keywords/>
  <dc:description/>
  <cp:lastModifiedBy>Elisabeth Lusset</cp:lastModifiedBy>
  <cp:revision>68</cp:revision>
  <dcterms:created xsi:type="dcterms:W3CDTF">2024-01-23T13:00:00Z</dcterms:created>
  <dcterms:modified xsi:type="dcterms:W3CDTF">2025-11-18T19:43:00Z</dcterms:modified>
</cp:coreProperties>
</file>